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3398A" w14:textId="77777777" w:rsidR="006C6352" w:rsidRPr="003043E6" w:rsidRDefault="006C6352" w:rsidP="006C6352">
      <w:pPr>
        <w:pStyle w:val="Web"/>
        <w:spacing w:after="0" w:afterAutospacing="0"/>
        <w:jc w:val="center"/>
        <w:rPr>
          <w:rFonts w:asciiTheme="minorHAnsi" w:hAnsiTheme="minorHAnsi" w:cstheme="minorHAnsi"/>
          <w:b/>
          <w:bCs/>
          <w:sz w:val="32"/>
        </w:rPr>
      </w:pPr>
      <w:r w:rsidRPr="003043E6">
        <w:rPr>
          <w:rFonts w:asciiTheme="minorHAnsi" w:hAnsiTheme="minorHAnsi" w:cstheme="minorHAnsi"/>
          <w:b/>
          <w:bCs/>
          <w:sz w:val="32"/>
        </w:rPr>
        <w:t>ΠΡΟΣΚΛΗΣΗ ΥΠΟΒΟΛΗΣ ΑΙΤΗΣΗΣ ΥΠΟΨΗΦΙΟΤΗΤΑΣ</w:t>
      </w:r>
      <w:r w:rsidRPr="003043E6">
        <w:rPr>
          <w:rFonts w:asciiTheme="minorHAnsi" w:hAnsiTheme="minorHAnsi" w:cstheme="minorHAnsi"/>
          <w:b/>
          <w:bCs/>
          <w:sz w:val="32"/>
        </w:rPr>
        <w:br/>
        <w:t>ΓΙΑ ΚΙΝΗΤΙΚΟΤΗΤΑ ΦΟΙΤΗΤΩΝ ΓΙΑ ΣΠΟΥΔΕΣ</w:t>
      </w:r>
    </w:p>
    <w:p w14:paraId="7EE3401E" w14:textId="77777777" w:rsidR="006C6352" w:rsidRPr="00BF4A81" w:rsidRDefault="006C6352" w:rsidP="006C6352">
      <w:pPr>
        <w:pStyle w:val="Web"/>
        <w:spacing w:before="0" w:beforeAutospacing="0" w:after="120" w:afterAutospacing="0"/>
        <w:jc w:val="center"/>
        <w:rPr>
          <w:rFonts w:asciiTheme="minorHAnsi" w:hAnsiTheme="minorHAnsi" w:cstheme="minorHAnsi"/>
          <w:b/>
          <w:bCs/>
          <w:sz w:val="32"/>
        </w:rPr>
      </w:pPr>
      <w:r w:rsidRPr="003043E6">
        <w:rPr>
          <w:rFonts w:asciiTheme="minorHAnsi" w:hAnsiTheme="minorHAnsi" w:cstheme="minorHAnsi"/>
          <w:b/>
          <w:bCs/>
          <w:sz w:val="32"/>
        </w:rPr>
        <w:t>ΜΕ ΤΟ ΠΡΟΓΡΑΜΜΑ E</w:t>
      </w:r>
      <w:proofErr w:type="spellStart"/>
      <w:r w:rsidRPr="003043E6">
        <w:rPr>
          <w:rFonts w:asciiTheme="minorHAnsi" w:hAnsiTheme="minorHAnsi" w:cstheme="minorHAnsi"/>
          <w:b/>
          <w:bCs/>
          <w:sz w:val="32"/>
          <w:lang w:val="en-US"/>
        </w:rPr>
        <w:t>rasmus</w:t>
      </w:r>
      <w:proofErr w:type="spellEnd"/>
      <w:r w:rsidRPr="003043E6">
        <w:rPr>
          <w:rFonts w:asciiTheme="minorHAnsi" w:hAnsiTheme="minorHAnsi" w:cstheme="minorHAnsi"/>
          <w:b/>
          <w:bCs/>
          <w:sz w:val="32"/>
        </w:rPr>
        <w:t>+ για το 202</w:t>
      </w:r>
      <w:r w:rsidRPr="00BF4A81">
        <w:rPr>
          <w:rFonts w:asciiTheme="minorHAnsi" w:hAnsiTheme="minorHAnsi" w:cstheme="minorHAnsi"/>
          <w:b/>
          <w:bCs/>
          <w:sz w:val="32"/>
        </w:rPr>
        <w:t>5</w:t>
      </w:r>
      <w:r w:rsidRPr="003043E6">
        <w:rPr>
          <w:rFonts w:asciiTheme="minorHAnsi" w:hAnsiTheme="minorHAnsi" w:cstheme="minorHAnsi"/>
          <w:b/>
          <w:bCs/>
          <w:sz w:val="32"/>
        </w:rPr>
        <w:t>-202</w:t>
      </w:r>
      <w:r w:rsidRPr="00BF4A81">
        <w:rPr>
          <w:rFonts w:asciiTheme="minorHAnsi" w:hAnsiTheme="minorHAnsi" w:cstheme="minorHAnsi"/>
          <w:b/>
          <w:bCs/>
          <w:sz w:val="32"/>
        </w:rPr>
        <w:t>6</w:t>
      </w:r>
    </w:p>
    <w:p w14:paraId="6F1FA8B2" w14:textId="09CEE4BA" w:rsidR="006C6352" w:rsidRPr="006C6352" w:rsidRDefault="006C6352" w:rsidP="006C6352">
      <w:pPr>
        <w:pStyle w:val="Web"/>
        <w:spacing w:before="120" w:beforeAutospacing="0"/>
        <w:jc w:val="center"/>
        <w:rPr>
          <w:rFonts w:asciiTheme="minorHAnsi" w:hAnsiTheme="minorHAnsi" w:cstheme="minorHAnsi"/>
          <w:b/>
          <w:bCs/>
        </w:rPr>
      </w:pPr>
      <w:r w:rsidRPr="003043E6">
        <w:rPr>
          <w:rFonts w:asciiTheme="minorHAnsi" w:hAnsiTheme="minorHAnsi" w:cstheme="minorHAnsi"/>
          <w:b/>
          <w:bCs/>
          <w:szCs w:val="26"/>
        </w:rPr>
        <w:t>Τ</w:t>
      </w:r>
      <w:r w:rsidR="00E61CA5">
        <w:rPr>
          <w:rFonts w:asciiTheme="minorHAnsi" w:hAnsiTheme="minorHAnsi" w:cstheme="minorHAnsi"/>
          <w:b/>
          <w:bCs/>
          <w:szCs w:val="26"/>
        </w:rPr>
        <w:t>μήμα</w:t>
      </w:r>
      <w:r w:rsidRPr="003043E6">
        <w:rPr>
          <w:rFonts w:asciiTheme="minorHAnsi" w:hAnsiTheme="minorHAnsi" w:cstheme="minorHAnsi"/>
          <w:b/>
          <w:bCs/>
          <w:szCs w:val="26"/>
        </w:rPr>
        <w:t xml:space="preserve"> </w:t>
      </w:r>
      <w:r w:rsidR="00F30FDA">
        <w:rPr>
          <w:rFonts w:asciiTheme="minorHAnsi" w:hAnsiTheme="minorHAnsi" w:cstheme="minorHAnsi"/>
          <w:b/>
          <w:bCs/>
          <w:szCs w:val="26"/>
        </w:rPr>
        <w:t>Πληροφορικής</w:t>
      </w:r>
    </w:p>
    <w:p w14:paraId="2C97A0C9" w14:textId="437A86E8"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Το πρόγραμμα Erasmus+ για την ανώτατη εκπαίδευση χρηματοδοτεί μακροχρόνια κινητικότητα φοιτητών για σπουδές</w:t>
      </w:r>
      <w:r w:rsidR="00240F7E">
        <w:rPr>
          <w:rFonts w:asciiTheme="minorHAnsi" w:hAnsiTheme="minorHAnsi" w:cstheme="minorHAnsi"/>
        </w:rPr>
        <w:t>,</w:t>
      </w:r>
      <w:r>
        <w:rPr>
          <w:rFonts w:ascii="Calibri" w:hAnsi="Calibri" w:cs="Calibri"/>
        </w:rPr>
        <w:t xml:space="preserve"> </w:t>
      </w:r>
      <w:r w:rsidRPr="003043E6">
        <w:rPr>
          <w:rFonts w:asciiTheme="minorHAnsi" w:hAnsiTheme="minorHAnsi" w:cstheme="minorHAnsi"/>
        </w:rPr>
        <w:t>για το ακαδημαϊκό έτος 202</w:t>
      </w:r>
      <w:r w:rsidRPr="00BF4A81">
        <w:rPr>
          <w:rFonts w:asciiTheme="minorHAnsi" w:hAnsiTheme="minorHAnsi" w:cstheme="minorHAnsi"/>
        </w:rPr>
        <w:t>5</w:t>
      </w:r>
      <w:r w:rsidRPr="003043E6">
        <w:rPr>
          <w:rFonts w:asciiTheme="minorHAnsi" w:hAnsiTheme="minorHAnsi" w:cstheme="minorHAnsi"/>
        </w:rPr>
        <w:t>-202</w:t>
      </w:r>
      <w:r w:rsidRPr="00BF4A81">
        <w:rPr>
          <w:rFonts w:asciiTheme="minorHAnsi" w:hAnsiTheme="minorHAnsi" w:cstheme="minorHAnsi"/>
        </w:rPr>
        <w:t>6</w:t>
      </w:r>
      <w:r w:rsidRPr="003043E6">
        <w:rPr>
          <w:rFonts w:asciiTheme="minorHAnsi" w:hAnsiTheme="minorHAnsi" w:cstheme="minorHAnsi"/>
        </w:rPr>
        <w:t>.</w:t>
      </w:r>
    </w:p>
    <w:p w14:paraId="50001D0E" w14:textId="77777777" w:rsidR="006C6352" w:rsidRPr="00C44069" w:rsidRDefault="006C6352" w:rsidP="006C6352">
      <w:pPr>
        <w:pStyle w:val="Web"/>
        <w:jc w:val="both"/>
        <w:rPr>
          <w:rFonts w:asciiTheme="minorHAnsi" w:hAnsiTheme="minorHAnsi" w:cstheme="minorHAnsi"/>
          <w:lang w:val="sv-SE"/>
        </w:rPr>
      </w:pPr>
      <w:r w:rsidRPr="003043E6">
        <w:rPr>
          <w:rFonts w:asciiTheme="minorHAnsi" w:hAnsiTheme="minorHAnsi" w:cstheme="minorHAnsi"/>
        </w:rPr>
        <w:t>Το εν λόγω πρόγραμμα παρέχει σε φοιτητές από όλους τους κύκλους σπουδών (προπτυχιακούς – μεταπτυχιακούς – υποψήφιους διδάκτορες) του Δ.Π.Θ. τη δυνατότητα να μετακινηθούν για σπουδές σε Πανεπιστήμια χωρών που συμμετέχουν στο πρόγραμμα, με τα οποία έχει συναφθεί διμερής συμφωνία (επισυνάπτεται σχετικός πίνακας).</w:t>
      </w:r>
    </w:p>
    <w:p w14:paraId="2F677A5A" w14:textId="5B6E3F4E" w:rsidR="006C6352" w:rsidRPr="003043E6" w:rsidRDefault="006C6352" w:rsidP="006C6352">
      <w:pPr>
        <w:pStyle w:val="Web"/>
        <w:jc w:val="both"/>
        <w:rPr>
          <w:rFonts w:asciiTheme="minorHAnsi" w:hAnsiTheme="minorHAnsi" w:cstheme="minorHAnsi"/>
          <w:b/>
        </w:rPr>
      </w:pPr>
      <w:r w:rsidRPr="003043E6">
        <w:rPr>
          <w:rFonts w:asciiTheme="minorHAnsi" w:hAnsiTheme="minorHAnsi" w:cstheme="minorHAnsi"/>
        </w:rPr>
        <w:t xml:space="preserve"> Για το ακαδημαϊκό έτος 202</w:t>
      </w:r>
      <w:r w:rsidRPr="00BF4A81">
        <w:rPr>
          <w:rFonts w:asciiTheme="minorHAnsi" w:hAnsiTheme="minorHAnsi" w:cstheme="minorHAnsi"/>
        </w:rPr>
        <w:t>5</w:t>
      </w:r>
      <w:r w:rsidRPr="003043E6">
        <w:rPr>
          <w:rFonts w:asciiTheme="minorHAnsi" w:hAnsiTheme="minorHAnsi" w:cstheme="minorHAnsi"/>
        </w:rPr>
        <w:t>-202</w:t>
      </w:r>
      <w:r w:rsidRPr="00BF4A81">
        <w:rPr>
          <w:rFonts w:asciiTheme="minorHAnsi" w:hAnsiTheme="minorHAnsi" w:cstheme="minorHAnsi"/>
        </w:rPr>
        <w:t>6</w:t>
      </w:r>
      <w:r w:rsidRPr="003043E6">
        <w:rPr>
          <w:rFonts w:asciiTheme="minorHAnsi" w:hAnsiTheme="minorHAnsi" w:cstheme="minorHAnsi"/>
        </w:rPr>
        <w:t xml:space="preserve"> </w:t>
      </w:r>
      <w:r>
        <w:rPr>
          <w:rFonts w:ascii="Calibri" w:hAnsi="Calibri" w:cs="Calibri"/>
        </w:rPr>
        <w:t>(</w:t>
      </w:r>
      <w:r>
        <w:rPr>
          <w:rFonts w:ascii="Calibri" w:hAnsi="Calibri" w:cs="Calibri"/>
          <w:lang w:val="en-US"/>
        </w:rPr>
        <w:t>call</w:t>
      </w:r>
      <w:r>
        <w:rPr>
          <w:rFonts w:ascii="Calibri" w:hAnsi="Calibri" w:cs="Calibri"/>
        </w:rPr>
        <w:t xml:space="preserve"> 2024) </w:t>
      </w:r>
      <w:r w:rsidRPr="003043E6">
        <w:rPr>
          <w:rFonts w:asciiTheme="minorHAnsi" w:hAnsiTheme="minorHAnsi" w:cstheme="minorHAnsi"/>
        </w:rPr>
        <w:t>έχουν εγκριθεί έως</w:t>
      </w:r>
      <w:r w:rsidRPr="00E61CA5">
        <w:rPr>
          <w:rFonts w:asciiTheme="minorHAnsi" w:hAnsiTheme="minorHAnsi" w:cstheme="minorHAnsi"/>
          <w:color w:val="000000" w:themeColor="text1"/>
        </w:rPr>
        <w:t xml:space="preserve"> </w:t>
      </w:r>
      <w:r w:rsidR="0036748B">
        <w:rPr>
          <w:rFonts w:asciiTheme="minorHAnsi" w:hAnsiTheme="minorHAnsi" w:cstheme="minorHAnsi"/>
          <w:b/>
          <w:color w:val="000000" w:themeColor="text1"/>
        </w:rPr>
        <w:t>5</w:t>
      </w:r>
      <w:r w:rsidR="00814C79" w:rsidRPr="00E61CA5">
        <w:rPr>
          <w:rFonts w:asciiTheme="minorHAnsi" w:hAnsiTheme="minorHAnsi" w:cstheme="minorHAnsi"/>
          <w:b/>
          <w:color w:val="000000" w:themeColor="text1"/>
        </w:rPr>
        <w:t xml:space="preserve"> </w:t>
      </w:r>
      <w:r w:rsidRPr="003043E6">
        <w:rPr>
          <w:rFonts w:asciiTheme="minorHAnsi" w:hAnsiTheme="minorHAnsi" w:cstheme="minorHAnsi"/>
          <w:b/>
        </w:rPr>
        <w:t>θέσεις κινητικότητας για σπουδές</w:t>
      </w:r>
      <w:r w:rsidR="000307BF">
        <w:rPr>
          <w:rFonts w:asciiTheme="minorHAnsi" w:hAnsiTheme="minorHAnsi" w:cstheme="minorHAnsi"/>
          <w:b/>
        </w:rPr>
        <w:t xml:space="preserve"> </w:t>
      </w:r>
      <w:r w:rsidR="00240F7E">
        <w:rPr>
          <w:rFonts w:asciiTheme="minorHAnsi" w:hAnsiTheme="minorHAnsi" w:cstheme="minorHAnsi"/>
          <w:b/>
        </w:rPr>
        <w:t>διάρκειας ενός ακαδημαϊκού εξαμήνου,</w:t>
      </w:r>
      <w:r w:rsidR="005A55B1">
        <w:rPr>
          <w:rFonts w:asciiTheme="minorHAnsi" w:hAnsiTheme="minorHAnsi" w:cstheme="minorHAnsi"/>
          <w:b/>
        </w:rPr>
        <w:t xml:space="preserve"> </w:t>
      </w:r>
      <w:r w:rsidRPr="003043E6">
        <w:rPr>
          <w:rFonts w:asciiTheme="minorHAnsi" w:hAnsiTheme="minorHAnsi" w:cstheme="minorHAnsi"/>
          <w:b/>
        </w:rPr>
        <w:t xml:space="preserve"> για το Τμήμα </w:t>
      </w:r>
      <w:proofErr w:type="spellStart"/>
      <w:r w:rsidR="00E61CA5" w:rsidRPr="00E61CA5">
        <w:rPr>
          <w:rFonts w:asciiTheme="minorHAnsi" w:hAnsiTheme="minorHAnsi" w:cstheme="minorHAnsi"/>
          <w:b/>
        </w:rPr>
        <w:t>Τμήμα</w:t>
      </w:r>
      <w:proofErr w:type="spellEnd"/>
      <w:r w:rsidR="00E61CA5" w:rsidRPr="00E61CA5">
        <w:rPr>
          <w:rFonts w:asciiTheme="minorHAnsi" w:hAnsiTheme="minorHAnsi" w:cstheme="minorHAnsi"/>
          <w:b/>
        </w:rPr>
        <w:t xml:space="preserve"> </w:t>
      </w:r>
      <w:r w:rsidR="0036748B">
        <w:rPr>
          <w:rFonts w:asciiTheme="minorHAnsi" w:hAnsiTheme="minorHAnsi" w:cstheme="minorHAnsi"/>
          <w:b/>
        </w:rPr>
        <w:t>Πληροφορικής</w:t>
      </w:r>
      <w:r w:rsidRPr="003043E6">
        <w:rPr>
          <w:rFonts w:asciiTheme="minorHAnsi" w:hAnsiTheme="minorHAnsi" w:cstheme="minorHAnsi"/>
          <w:b/>
        </w:rPr>
        <w:t>.</w:t>
      </w:r>
    </w:p>
    <w:p w14:paraId="2FCDA77D" w14:textId="6F67AD36"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Για τη μετακίνηση παρέχεται υποτροφία, η οποία καλύπτει μέρος των εξόδων διαβίωσης στο εξωτερικό</w:t>
      </w:r>
      <w:r w:rsidR="00240F7E">
        <w:rPr>
          <w:rFonts w:asciiTheme="minorHAnsi" w:hAnsiTheme="minorHAnsi" w:cstheme="minorHAnsi"/>
        </w:rPr>
        <w:t xml:space="preserve"> </w:t>
      </w:r>
      <w:r>
        <w:rPr>
          <w:rFonts w:asciiTheme="minorHAnsi" w:hAnsiTheme="minorHAnsi" w:cstheme="minorHAnsi"/>
        </w:rPr>
        <w:t xml:space="preserve">καθώς </w:t>
      </w:r>
      <w:r w:rsidRPr="00BA0D5D">
        <w:rPr>
          <w:rFonts w:asciiTheme="minorHAnsi" w:hAnsiTheme="minorHAnsi" w:cstheme="minorHAnsi"/>
          <w:b/>
        </w:rPr>
        <w:t>και</w:t>
      </w:r>
      <w:r>
        <w:rPr>
          <w:rFonts w:asciiTheme="minorHAnsi" w:hAnsiTheme="minorHAnsi" w:cstheme="minorHAnsi"/>
        </w:rPr>
        <w:t xml:space="preserve"> επιχορήγηση για την κάλυψη δαπανών μετακίνησης </w:t>
      </w:r>
      <w:r w:rsidRPr="003043E6">
        <w:rPr>
          <w:rFonts w:asciiTheme="minorHAnsi" w:hAnsiTheme="minorHAnsi" w:cstheme="minorHAnsi"/>
        </w:rPr>
        <w:t>(ακολουθ</w:t>
      </w:r>
      <w:r w:rsidR="00240F7E">
        <w:rPr>
          <w:rFonts w:asciiTheme="minorHAnsi" w:hAnsiTheme="minorHAnsi" w:cstheme="minorHAnsi"/>
        </w:rPr>
        <w:t>ούν</w:t>
      </w:r>
      <w:r w:rsidRPr="003043E6">
        <w:rPr>
          <w:rFonts w:asciiTheme="minorHAnsi" w:hAnsiTheme="minorHAnsi" w:cstheme="minorHAnsi"/>
        </w:rPr>
        <w:t xml:space="preserve"> σχετικ</w:t>
      </w:r>
      <w:r w:rsidR="00240F7E">
        <w:rPr>
          <w:rFonts w:asciiTheme="minorHAnsi" w:hAnsiTheme="minorHAnsi" w:cstheme="minorHAnsi"/>
        </w:rPr>
        <w:t>οί</w:t>
      </w:r>
      <w:r w:rsidRPr="003043E6">
        <w:rPr>
          <w:rFonts w:asciiTheme="minorHAnsi" w:hAnsiTheme="minorHAnsi" w:cstheme="minorHAnsi"/>
        </w:rPr>
        <w:t xml:space="preserve"> πίνακ</w:t>
      </w:r>
      <w:r w:rsidR="00240F7E">
        <w:rPr>
          <w:rFonts w:asciiTheme="minorHAnsi" w:hAnsiTheme="minorHAnsi" w:cstheme="minorHAnsi"/>
        </w:rPr>
        <w:t>ε</w:t>
      </w:r>
      <w:r w:rsidRPr="003043E6">
        <w:rPr>
          <w:rFonts w:asciiTheme="minorHAnsi" w:hAnsiTheme="minorHAnsi" w:cstheme="minorHAnsi"/>
        </w:rPr>
        <w:t>ς)</w:t>
      </w:r>
      <w:r w:rsidR="00240F7E">
        <w:rPr>
          <w:rFonts w:asciiTheme="minorHAnsi" w:hAnsiTheme="minorHAnsi" w:cstheme="minorHAnsi"/>
        </w:rPr>
        <w:t>.</w:t>
      </w:r>
    </w:p>
    <w:p w14:paraId="7F9F2340"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 xml:space="preserve">H επιλογή των φοιτητών θα πραγματοποιηθεί βάσει κριτηρίων από τον αρμόδιο Συντονιστή του προγράμματος </w:t>
      </w:r>
      <w:proofErr w:type="spellStart"/>
      <w:r w:rsidRPr="003043E6">
        <w:rPr>
          <w:rFonts w:asciiTheme="minorHAnsi" w:hAnsiTheme="minorHAnsi" w:cstheme="minorHAnsi"/>
        </w:rPr>
        <w:t>Εrasmus</w:t>
      </w:r>
      <w:proofErr w:type="spellEnd"/>
      <w:r w:rsidRPr="003043E6">
        <w:rPr>
          <w:rFonts w:asciiTheme="minorHAnsi" w:hAnsiTheme="minorHAnsi" w:cstheme="minorHAnsi"/>
        </w:rPr>
        <w:t>+ του Τμήματος (επισυνάπτεται σχετικός πίνακας).</w:t>
      </w:r>
    </w:p>
    <w:p w14:paraId="17183AF9" w14:textId="4453D8AE" w:rsidR="006C6352" w:rsidRPr="00001FD1" w:rsidRDefault="006C6352" w:rsidP="006C6352">
      <w:pPr>
        <w:spacing w:line="276" w:lineRule="auto"/>
        <w:jc w:val="both"/>
        <w:rPr>
          <w:rFonts w:asciiTheme="minorHAnsi" w:hAnsiTheme="minorHAnsi" w:cstheme="minorHAnsi"/>
        </w:rPr>
      </w:pPr>
      <w:r w:rsidRPr="003043E6">
        <w:rPr>
          <w:rFonts w:asciiTheme="minorHAnsi" w:hAnsiTheme="minorHAnsi" w:cstheme="minorHAnsi"/>
        </w:rPr>
        <w:t xml:space="preserve">Τα απαιτούμενα δικαιολογητικά θα υποβάλλονται μέχρι </w:t>
      </w:r>
      <w:r w:rsidR="007A3624" w:rsidRPr="007A3624">
        <w:rPr>
          <w:rFonts w:asciiTheme="minorHAnsi" w:hAnsiTheme="minorHAnsi" w:cstheme="minorHAnsi"/>
          <w:b/>
          <w:bCs/>
        </w:rPr>
        <w:t xml:space="preserve">Παρασκευή 28/03/2025 </w:t>
      </w:r>
      <w:r w:rsidR="007A3624">
        <w:rPr>
          <w:rFonts w:asciiTheme="minorHAnsi" w:hAnsiTheme="minorHAnsi" w:cstheme="minorHAnsi"/>
          <w:b/>
          <w:bCs/>
        </w:rPr>
        <w:t xml:space="preserve">στέλνοντας </w:t>
      </w:r>
      <w:r w:rsidR="007A3624">
        <w:rPr>
          <w:rFonts w:asciiTheme="minorHAnsi" w:hAnsiTheme="minorHAnsi" w:cstheme="minorHAnsi"/>
          <w:b/>
          <w:bCs/>
          <w:lang w:val="en-US"/>
        </w:rPr>
        <w:t>email</w:t>
      </w:r>
      <w:r w:rsidR="007A3624" w:rsidRPr="007A3624">
        <w:rPr>
          <w:rFonts w:asciiTheme="minorHAnsi" w:hAnsiTheme="minorHAnsi" w:cstheme="minorHAnsi"/>
          <w:b/>
          <w:bCs/>
        </w:rPr>
        <w:t xml:space="preserve"> </w:t>
      </w:r>
      <w:r w:rsidR="007A3624">
        <w:rPr>
          <w:rFonts w:asciiTheme="minorHAnsi" w:hAnsiTheme="minorHAnsi" w:cstheme="minorHAnsi"/>
          <w:b/>
          <w:bCs/>
        </w:rPr>
        <w:t>με τίτλο «</w:t>
      </w:r>
      <w:r w:rsidR="007A3624">
        <w:rPr>
          <w:rFonts w:asciiTheme="minorHAnsi" w:hAnsiTheme="minorHAnsi" w:cstheme="minorHAnsi"/>
          <w:b/>
          <w:bCs/>
          <w:lang w:val="en-US"/>
        </w:rPr>
        <w:t>Erasmus</w:t>
      </w:r>
      <w:r w:rsidR="007A3624" w:rsidRPr="007A3624">
        <w:rPr>
          <w:rFonts w:asciiTheme="minorHAnsi" w:hAnsiTheme="minorHAnsi" w:cstheme="minorHAnsi"/>
          <w:b/>
          <w:bCs/>
        </w:rPr>
        <w:t xml:space="preserve"> </w:t>
      </w:r>
      <w:r w:rsidR="007A3624">
        <w:rPr>
          <w:rFonts w:asciiTheme="minorHAnsi" w:hAnsiTheme="minorHAnsi" w:cstheme="minorHAnsi"/>
          <w:b/>
          <w:bCs/>
        </w:rPr>
        <w:t xml:space="preserve">Αίτηση Σπουδών» </w:t>
      </w:r>
      <w:r w:rsidRPr="003043E6">
        <w:rPr>
          <w:rFonts w:asciiTheme="minorHAnsi" w:hAnsiTheme="minorHAnsi" w:cstheme="minorHAnsi"/>
        </w:rPr>
        <w:t>ηλεκτρονική διεύθυνση τ</w:t>
      </w:r>
      <w:r>
        <w:rPr>
          <w:rFonts w:asciiTheme="minorHAnsi" w:hAnsiTheme="minorHAnsi" w:cstheme="minorHAnsi"/>
        </w:rPr>
        <w:t xml:space="preserve">ου </w:t>
      </w:r>
      <w:r w:rsidRPr="003043E6">
        <w:rPr>
          <w:rFonts w:asciiTheme="minorHAnsi" w:hAnsiTheme="minorHAnsi" w:cstheme="minorHAnsi"/>
        </w:rPr>
        <w:t>Συντον</w:t>
      </w:r>
      <w:r>
        <w:rPr>
          <w:rFonts w:asciiTheme="minorHAnsi" w:hAnsiTheme="minorHAnsi" w:cstheme="minorHAnsi"/>
        </w:rPr>
        <w:t>ιστή</w:t>
      </w:r>
      <w:r w:rsidRPr="003043E6">
        <w:rPr>
          <w:rFonts w:asciiTheme="minorHAnsi" w:hAnsiTheme="minorHAnsi" w:cstheme="minorHAnsi"/>
        </w:rPr>
        <w:t xml:space="preserve"> του προγράμματος Erasmus+ (</w:t>
      </w:r>
      <w:r w:rsidRPr="00001FD1">
        <w:rPr>
          <w:rFonts w:asciiTheme="minorHAnsi" w:hAnsiTheme="minorHAnsi" w:cstheme="minorHAnsi"/>
        </w:rPr>
        <w:t>Καθηγητή κ.</w:t>
      </w:r>
      <w:r w:rsidR="0036748B">
        <w:rPr>
          <w:rFonts w:asciiTheme="minorHAnsi" w:hAnsiTheme="minorHAnsi" w:cstheme="minorHAnsi"/>
        </w:rPr>
        <w:t xml:space="preserve"> Ιωάννη Καζανίδη</w:t>
      </w:r>
      <w:r w:rsidR="00882BA6">
        <w:rPr>
          <w:rFonts w:asciiTheme="minorHAnsi" w:hAnsiTheme="minorHAnsi" w:cstheme="minorHAnsi"/>
        </w:rPr>
        <w:t xml:space="preserve"> </w:t>
      </w:r>
      <w:r w:rsidRPr="00E61CA5">
        <w:rPr>
          <w:rFonts w:asciiTheme="minorHAnsi" w:hAnsiTheme="minorHAnsi" w:cstheme="minorHAnsi"/>
        </w:rPr>
        <w:t>, e-</w:t>
      </w:r>
      <w:proofErr w:type="spellStart"/>
      <w:r w:rsidRPr="00E61CA5">
        <w:rPr>
          <w:rFonts w:asciiTheme="minorHAnsi" w:hAnsiTheme="minorHAnsi" w:cstheme="minorHAnsi"/>
        </w:rPr>
        <w:t>mail</w:t>
      </w:r>
      <w:proofErr w:type="spellEnd"/>
      <w:r w:rsidRPr="00E61CA5">
        <w:rPr>
          <w:rFonts w:asciiTheme="minorHAnsi" w:hAnsiTheme="minorHAnsi" w:cstheme="minorHAnsi"/>
        </w:rPr>
        <w:t>:</w:t>
      </w:r>
      <w:bookmarkStart w:id="0" w:name="_Hlk130277705"/>
      <w:r w:rsidRPr="00001FD1">
        <w:rPr>
          <w:rFonts w:asciiTheme="minorHAnsi" w:hAnsiTheme="minorHAnsi" w:cstheme="minorHAnsi"/>
        </w:rPr>
        <w:t xml:space="preserve"> </w:t>
      </w:r>
      <w:bookmarkEnd w:id="0"/>
      <w:r w:rsidR="0036748B" w:rsidRPr="007A3624">
        <w:rPr>
          <w:rFonts w:asciiTheme="minorHAnsi" w:hAnsiTheme="minorHAnsi" w:cstheme="minorHAnsi"/>
        </w:rPr>
        <w:t>kazanidis@cs.duth.gr</w:t>
      </w:r>
      <w:r w:rsidRPr="00001FD1">
        <w:rPr>
          <w:rFonts w:asciiTheme="minorHAnsi" w:hAnsiTheme="minorHAnsi" w:cstheme="minorHAnsi"/>
        </w:rPr>
        <w:t>).</w:t>
      </w:r>
    </w:p>
    <w:p w14:paraId="179B2B84"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 xml:space="preserve">Πληροφορίες για το πρόγραμμα υπάρχουν στην ιστοσελίδα </w:t>
      </w:r>
      <w:proofErr w:type="spellStart"/>
      <w:r w:rsidRPr="003043E6">
        <w:rPr>
          <w:rFonts w:asciiTheme="minorHAnsi" w:hAnsiTheme="minorHAnsi" w:cstheme="minorHAnsi"/>
          <w:b/>
          <w:lang w:val="en-US"/>
        </w:rPr>
        <w:t>erasmus</w:t>
      </w:r>
      <w:proofErr w:type="spellEnd"/>
      <w:r w:rsidRPr="003043E6">
        <w:rPr>
          <w:rFonts w:asciiTheme="minorHAnsi" w:hAnsiTheme="minorHAnsi" w:cstheme="minorHAnsi"/>
          <w:b/>
        </w:rPr>
        <w:t>.</w:t>
      </w:r>
      <w:proofErr w:type="spellStart"/>
      <w:r w:rsidRPr="003043E6">
        <w:rPr>
          <w:rFonts w:asciiTheme="minorHAnsi" w:hAnsiTheme="minorHAnsi" w:cstheme="minorHAnsi"/>
          <w:b/>
          <w:lang w:val="en-US"/>
        </w:rPr>
        <w:t>duth</w:t>
      </w:r>
      <w:proofErr w:type="spellEnd"/>
      <w:r w:rsidRPr="003043E6">
        <w:rPr>
          <w:rFonts w:asciiTheme="minorHAnsi" w:hAnsiTheme="minorHAnsi" w:cstheme="minorHAnsi"/>
          <w:b/>
        </w:rPr>
        <w:t>.</w:t>
      </w:r>
      <w:r w:rsidRPr="003043E6">
        <w:rPr>
          <w:rFonts w:asciiTheme="minorHAnsi" w:hAnsiTheme="minorHAnsi" w:cstheme="minorHAnsi"/>
          <w:b/>
          <w:lang w:val="en-US"/>
        </w:rPr>
        <w:t>gr</w:t>
      </w:r>
    </w:p>
    <w:p w14:paraId="36E11E40"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Οι ενδιαφερόμενοι φοιτητές καλούνται να υποβάλουν την αίτησή τους σύμφωνα με τα παραπάνω.</w:t>
      </w:r>
    </w:p>
    <w:p w14:paraId="75525909" w14:textId="77777777" w:rsidR="006C6352" w:rsidRPr="003043E6" w:rsidRDefault="006C6352" w:rsidP="006C6352">
      <w:pPr>
        <w:pStyle w:val="Web"/>
        <w:spacing w:after="120" w:afterAutospacing="0"/>
        <w:rPr>
          <w:rFonts w:asciiTheme="minorHAnsi" w:hAnsiTheme="minorHAnsi" w:cstheme="minorHAnsi"/>
          <w:b/>
          <w:bCs/>
        </w:rPr>
      </w:pPr>
      <w:r w:rsidRPr="003043E6">
        <w:rPr>
          <w:rFonts w:asciiTheme="minorHAnsi" w:hAnsiTheme="minorHAnsi" w:cstheme="minorHAnsi"/>
          <w:b/>
          <w:bCs/>
        </w:rPr>
        <w:t>Συνημμένα</w:t>
      </w:r>
    </w:p>
    <w:p w14:paraId="732E9BA9" w14:textId="77777777" w:rsidR="006C6352" w:rsidRPr="003043E6"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Αίτηση υποψηφιότητας</w:t>
      </w:r>
    </w:p>
    <w:p w14:paraId="5E16AA17" w14:textId="77777777" w:rsidR="006C6352" w:rsidRPr="003043E6"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Πίνακας Διμερών Συμφωνιών</w:t>
      </w:r>
    </w:p>
    <w:p w14:paraId="26880C66" w14:textId="0C1CD9C0" w:rsidR="006C6352"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Κριτήρια επιλογής φοιτητών</w:t>
      </w:r>
      <w:r w:rsidR="007A3624">
        <w:rPr>
          <w:rFonts w:asciiTheme="minorHAnsi" w:hAnsiTheme="minorHAnsi" w:cstheme="minorHAnsi"/>
        </w:rPr>
        <w:t xml:space="preserve"> (Παράρτημα 1)</w:t>
      </w:r>
    </w:p>
    <w:p w14:paraId="4C5068F0" w14:textId="59E82A3D" w:rsidR="006C6352" w:rsidRDefault="006C6352" w:rsidP="006C6352">
      <w:pPr>
        <w:pStyle w:val="Web"/>
        <w:spacing w:before="0" w:beforeAutospacing="0" w:after="0" w:afterAutospacing="0"/>
        <w:rPr>
          <w:rFonts w:ascii="Calibri" w:hAnsi="Calibri" w:cs="Calibri"/>
        </w:rPr>
      </w:pPr>
      <w:r>
        <w:rPr>
          <w:rFonts w:ascii="Calibri" w:hAnsi="Calibri" w:cs="Calibri"/>
        </w:rPr>
        <w:t>Φοιτητές με λιγότερες ευκαιρίες</w:t>
      </w:r>
      <w:r w:rsidR="007A3624">
        <w:rPr>
          <w:rFonts w:ascii="Calibri" w:hAnsi="Calibri" w:cs="Calibri"/>
        </w:rPr>
        <w:t xml:space="preserve"> (Παράρτημα 2)</w:t>
      </w:r>
    </w:p>
    <w:p w14:paraId="43D6AEC1" w14:textId="77777777" w:rsidR="00CF3BD6" w:rsidRDefault="00CF3BD6"/>
    <w:p w14:paraId="1DFB0DB6" w14:textId="77777777" w:rsidR="006C6352" w:rsidRDefault="006C6352"/>
    <w:p w14:paraId="4349D2AA" w14:textId="77777777" w:rsidR="006C6352" w:rsidRPr="00B13A40" w:rsidRDefault="006C6352" w:rsidP="006C6352">
      <w:pPr>
        <w:keepNext/>
        <w:spacing w:before="240" w:after="60"/>
        <w:jc w:val="center"/>
        <w:outlineLvl w:val="0"/>
        <w:rPr>
          <w:rFonts w:ascii="Calibri" w:hAnsi="Calibri" w:cs="Calibri"/>
          <w:b/>
          <w:bCs/>
          <w:color w:val="0070C0"/>
          <w:kern w:val="32"/>
          <w:sz w:val="28"/>
        </w:rPr>
      </w:pPr>
      <w:r w:rsidRPr="00B13A40">
        <w:rPr>
          <w:rFonts w:ascii="Calibri" w:hAnsi="Calibri" w:cs="Calibri"/>
          <w:b/>
          <w:bCs/>
          <w:color w:val="0070C0"/>
          <w:kern w:val="32"/>
          <w:sz w:val="28"/>
        </w:rPr>
        <w:t>Δικαίωμα υποβολής αίτησης συμμετοχής στο πρόγραμμα έχουν όσοι φοιτητές/</w:t>
      </w:r>
      <w:proofErr w:type="spellStart"/>
      <w:r w:rsidRPr="00B13A40">
        <w:rPr>
          <w:rFonts w:ascii="Calibri" w:hAnsi="Calibri" w:cs="Calibri"/>
          <w:b/>
          <w:bCs/>
          <w:color w:val="0070C0"/>
          <w:kern w:val="32"/>
          <w:sz w:val="28"/>
        </w:rPr>
        <w:t>τριες</w:t>
      </w:r>
      <w:proofErr w:type="spellEnd"/>
      <w:r w:rsidRPr="00B13A40">
        <w:rPr>
          <w:rFonts w:ascii="Calibri" w:hAnsi="Calibri" w:cs="Calibri"/>
          <w:b/>
          <w:bCs/>
          <w:color w:val="0070C0"/>
          <w:kern w:val="32"/>
          <w:sz w:val="28"/>
        </w:rPr>
        <w:t>:</w:t>
      </w:r>
    </w:p>
    <w:p w14:paraId="02238B8B" w14:textId="77777777" w:rsidR="006C6352" w:rsidRPr="00B13A40" w:rsidRDefault="006C6352" w:rsidP="006C6352">
      <w:pPr>
        <w:keepNext/>
        <w:spacing w:before="240" w:after="60"/>
        <w:jc w:val="center"/>
        <w:outlineLvl w:val="0"/>
        <w:rPr>
          <w:rFonts w:ascii="Calibri" w:hAnsi="Calibri" w:cs="Calibri"/>
          <w:b/>
          <w:bCs/>
          <w:color w:val="0070C0"/>
          <w:kern w:val="32"/>
          <w:sz w:val="28"/>
        </w:rPr>
      </w:pPr>
    </w:p>
    <w:p w14:paraId="28AD076C" w14:textId="5EF865AD" w:rsidR="006C6352" w:rsidRPr="00EC4AA1" w:rsidRDefault="006C6352" w:rsidP="006C6352">
      <w:pPr>
        <w:autoSpaceDE w:val="0"/>
        <w:autoSpaceDN w:val="0"/>
        <w:adjustRightInd w:val="0"/>
        <w:jc w:val="both"/>
        <w:rPr>
          <w:rFonts w:ascii="Calibri" w:hAnsi="Calibri" w:cs="Calibri"/>
          <w:color w:val="000000"/>
        </w:rPr>
      </w:pPr>
      <w:r w:rsidRPr="00EC4AA1">
        <w:rPr>
          <w:rFonts w:ascii="Calibri" w:hAnsi="Calibri" w:cs="Calibri"/>
          <w:color w:val="000000"/>
        </w:rPr>
        <w:t xml:space="preserve">α) είναι </w:t>
      </w:r>
      <w:r w:rsidR="00001FD1">
        <w:rPr>
          <w:rFonts w:ascii="Calibri" w:hAnsi="Calibri" w:cs="Calibri"/>
          <w:color w:val="000000"/>
        </w:rPr>
        <w:t>ενεργοί/</w:t>
      </w:r>
      <w:proofErr w:type="spellStart"/>
      <w:r w:rsidR="00001FD1">
        <w:rPr>
          <w:rFonts w:ascii="Calibri" w:hAnsi="Calibri" w:cs="Calibri"/>
          <w:color w:val="000000"/>
        </w:rPr>
        <w:t>ές</w:t>
      </w:r>
      <w:proofErr w:type="spellEnd"/>
      <w:r w:rsidRPr="00EC4AA1">
        <w:rPr>
          <w:rFonts w:ascii="Calibri" w:hAnsi="Calibri" w:cs="Calibri"/>
          <w:color w:val="000000"/>
        </w:rPr>
        <w:t xml:space="preserve"> εγγεγραμμένοι σε Τμήματα του ΔΠΘ ως προπτυχιακοί/</w:t>
      </w:r>
      <w:proofErr w:type="spellStart"/>
      <w:r w:rsidRPr="00EC4AA1">
        <w:rPr>
          <w:rFonts w:ascii="Calibri" w:hAnsi="Calibri" w:cs="Calibri"/>
          <w:color w:val="000000"/>
        </w:rPr>
        <w:t>ες</w:t>
      </w:r>
      <w:proofErr w:type="spellEnd"/>
      <w:r w:rsidR="005F0AB7" w:rsidRPr="005F0AB7">
        <w:rPr>
          <w:rFonts w:ascii="Calibri" w:hAnsi="Calibri" w:cs="Calibri"/>
          <w:color w:val="000000"/>
        </w:rPr>
        <w:t xml:space="preserve"> (</w:t>
      </w:r>
      <w:r w:rsidR="005F0AB7">
        <w:rPr>
          <w:rFonts w:ascii="Calibri" w:hAnsi="Calibri" w:cs="Calibri"/>
          <w:color w:val="000000"/>
        </w:rPr>
        <w:t>και δεν  έχουν υπερβεί το Ν+2 ή Ν+3</w:t>
      </w:r>
      <w:r w:rsidR="005F0AB7" w:rsidRPr="005F0AB7">
        <w:rPr>
          <w:rFonts w:ascii="Calibri" w:hAnsi="Calibri" w:cs="Calibri"/>
          <w:color w:val="000000"/>
        </w:rPr>
        <w:t>)</w:t>
      </w:r>
      <w:r w:rsidRPr="00EC4AA1">
        <w:rPr>
          <w:rFonts w:ascii="Calibri" w:hAnsi="Calibri" w:cs="Calibri"/>
          <w:color w:val="000000"/>
        </w:rPr>
        <w:t>, μεταπτυχιακοί/</w:t>
      </w:r>
      <w:proofErr w:type="spellStart"/>
      <w:r w:rsidRPr="00EC4AA1">
        <w:rPr>
          <w:rFonts w:ascii="Calibri" w:hAnsi="Calibri" w:cs="Calibri"/>
          <w:color w:val="000000"/>
        </w:rPr>
        <w:t>ες</w:t>
      </w:r>
      <w:proofErr w:type="spellEnd"/>
      <w:r w:rsidRPr="00EC4AA1">
        <w:rPr>
          <w:rFonts w:ascii="Calibri" w:hAnsi="Calibri" w:cs="Calibri"/>
          <w:color w:val="000000"/>
        </w:rPr>
        <w:t xml:space="preserve"> φοιτητές/</w:t>
      </w:r>
      <w:proofErr w:type="spellStart"/>
      <w:r w:rsidRPr="00EC4AA1">
        <w:rPr>
          <w:rFonts w:ascii="Calibri" w:hAnsi="Calibri" w:cs="Calibri"/>
          <w:color w:val="000000"/>
        </w:rPr>
        <w:t>τριες</w:t>
      </w:r>
      <w:proofErr w:type="spellEnd"/>
      <w:r w:rsidRPr="00EC4AA1">
        <w:rPr>
          <w:rFonts w:ascii="Calibri" w:hAnsi="Calibri" w:cs="Calibri"/>
          <w:color w:val="000000"/>
        </w:rPr>
        <w:t xml:space="preserve"> ή υποψήφιοι/</w:t>
      </w:r>
      <w:proofErr w:type="spellStart"/>
      <w:r w:rsidRPr="00EC4AA1">
        <w:rPr>
          <w:rFonts w:ascii="Calibri" w:hAnsi="Calibri" w:cs="Calibri"/>
          <w:color w:val="000000"/>
        </w:rPr>
        <w:t>ες</w:t>
      </w:r>
      <w:proofErr w:type="spellEnd"/>
      <w:r w:rsidRPr="00EC4AA1">
        <w:rPr>
          <w:rFonts w:ascii="Calibri" w:hAnsi="Calibri" w:cs="Calibri"/>
          <w:color w:val="000000"/>
        </w:rPr>
        <w:t xml:space="preserve"> διδάκτορες.</w:t>
      </w:r>
    </w:p>
    <w:p w14:paraId="11028F5C" w14:textId="77777777" w:rsidR="006C6352" w:rsidRDefault="006C6352" w:rsidP="006C6352">
      <w:pPr>
        <w:autoSpaceDE w:val="0"/>
        <w:autoSpaceDN w:val="0"/>
        <w:adjustRightInd w:val="0"/>
        <w:rPr>
          <w:rFonts w:ascii="Calibri" w:eastAsiaTheme="minorHAnsi" w:hAnsi="Calibri" w:cs="Calibri"/>
          <w:sz w:val="22"/>
          <w:szCs w:val="22"/>
        </w:rPr>
      </w:pPr>
    </w:p>
    <w:p w14:paraId="2A426DBA" w14:textId="77777777" w:rsidR="006C6352" w:rsidRPr="00FF1729" w:rsidRDefault="006C6352" w:rsidP="006C6352">
      <w:pPr>
        <w:autoSpaceDE w:val="0"/>
        <w:autoSpaceDN w:val="0"/>
        <w:adjustRightInd w:val="0"/>
        <w:rPr>
          <w:rFonts w:ascii="Calibri" w:eastAsiaTheme="minorHAnsi" w:hAnsi="Calibri" w:cs="Calibri"/>
          <w:sz w:val="22"/>
          <w:szCs w:val="22"/>
        </w:rPr>
      </w:pPr>
      <w:r w:rsidRPr="00FF1729">
        <w:rPr>
          <w:rFonts w:asciiTheme="minorHAnsi" w:hAnsiTheme="minorHAnsi" w:cstheme="minorHAnsi"/>
        </w:rPr>
        <w:t xml:space="preserve">β) έχουν </w:t>
      </w:r>
      <w:r w:rsidRPr="00FF1729">
        <w:rPr>
          <w:rFonts w:asciiTheme="minorHAnsi" w:hAnsiTheme="minorHAnsi" w:cstheme="minorHAnsi"/>
          <w:b/>
        </w:rPr>
        <w:t>γλωσσική επάρκεια</w:t>
      </w:r>
      <w:r w:rsidRPr="00FF1729">
        <w:rPr>
          <w:rFonts w:asciiTheme="minorHAnsi" w:hAnsiTheme="minorHAnsi" w:cstheme="minorHAnsi"/>
        </w:rPr>
        <w:t xml:space="preserve"> στο απαιτούμενο επίπεδο που ορίζει το Ίδρυμα υποδοχής.</w:t>
      </w:r>
    </w:p>
    <w:p w14:paraId="51783FFA" w14:textId="77777777" w:rsidR="006C6352" w:rsidRPr="00FF1729" w:rsidRDefault="006C6352" w:rsidP="006C6352">
      <w:pPr>
        <w:pStyle w:val="Web"/>
        <w:jc w:val="both"/>
        <w:rPr>
          <w:rFonts w:asciiTheme="minorHAnsi" w:hAnsiTheme="minorHAnsi" w:cstheme="minorHAnsi"/>
        </w:rPr>
      </w:pPr>
      <w:bookmarkStart w:id="1" w:name="_Hlk187923447"/>
      <w:r>
        <w:rPr>
          <w:rFonts w:asciiTheme="minorHAnsi" w:hAnsiTheme="minorHAnsi" w:cstheme="minorHAnsi"/>
        </w:rPr>
        <w:t xml:space="preserve">γ) </w:t>
      </w:r>
      <w:r w:rsidRPr="00FF1729">
        <w:rPr>
          <w:rFonts w:asciiTheme="minorHAnsi" w:hAnsiTheme="minorHAnsi" w:cstheme="minorHAnsi"/>
        </w:rPr>
        <w:t xml:space="preserve"> </w:t>
      </w:r>
      <w:r w:rsidRPr="00FF1729">
        <w:rPr>
          <w:rFonts w:asciiTheme="minorHAnsi" w:hAnsiTheme="minorHAnsi" w:cstheme="minorHAnsi"/>
          <w:b/>
        </w:rPr>
        <w:t>Για τους μεταπτυχιακούς/</w:t>
      </w:r>
      <w:proofErr w:type="spellStart"/>
      <w:r w:rsidRPr="00FF1729">
        <w:rPr>
          <w:rFonts w:asciiTheme="minorHAnsi" w:hAnsiTheme="minorHAnsi" w:cstheme="minorHAnsi"/>
          <w:b/>
        </w:rPr>
        <w:t>ές</w:t>
      </w:r>
      <w:proofErr w:type="spellEnd"/>
      <w:r w:rsidRPr="00FF1729">
        <w:rPr>
          <w:rFonts w:asciiTheme="minorHAnsi" w:hAnsiTheme="minorHAnsi" w:cstheme="minorHAnsi"/>
          <w:b/>
        </w:rPr>
        <w:t xml:space="preserve"> φοιτητές/</w:t>
      </w:r>
      <w:proofErr w:type="spellStart"/>
      <w:r w:rsidRPr="00FF1729">
        <w:rPr>
          <w:rFonts w:asciiTheme="minorHAnsi" w:hAnsiTheme="minorHAnsi" w:cstheme="minorHAnsi"/>
          <w:b/>
        </w:rPr>
        <w:t>τριες</w:t>
      </w:r>
      <w:proofErr w:type="spellEnd"/>
      <w:r w:rsidRPr="00BF4A81">
        <w:rPr>
          <w:rFonts w:asciiTheme="minorHAnsi" w:hAnsiTheme="minorHAnsi" w:cstheme="minorHAnsi"/>
          <w:b/>
        </w:rPr>
        <w:t>, η αίτηση θα πρέπει να συνοδεύεται</w:t>
      </w:r>
      <w:r w:rsidRPr="00FF1729">
        <w:rPr>
          <w:rFonts w:asciiTheme="minorHAnsi" w:hAnsiTheme="minorHAnsi" w:cstheme="minorHAnsi"/>
        </w:rPr>
        <w:t xml:space="preserve"> από βεβαίωση από</w:t>
      </w:r>
      <w:r>
        <w:rPr>
          <w:rFonts w:asciiTheme="minorHAnsi" w:hAnsiTheme="minorHAnsi" w:cstheme="minorHAnsi"/>
        </w:rPr>
        <w:t xml:space="preserve"> </w:t>
      </w:r>
      <w:r w:rsidRPr="00FF1729">
        <w:rPr>
          <w:rFonts w:asciiTheme="minorHAnsi" w:hAnsiTheme="minorHAnsi" w:cstheme="minorHAnsi"/>
        </w:rPr>
        <w:t>τη Συντονιστική Επιτροπή του Προγράμματος Μεταπτυχιακών Σπουδών που παρακολουθούν, στην οποία</w:t>
      </w:r>
      <w:r>
        <w:rPr>
          <w:rFonts w:asciiTheme="minorHAnsi" w:hAnsiTheme="minorHAnsi" w:cstheme="minorHAnsi"/>
        </w:rPr>
        <w:t xml:space="preserve"> </w:t>
      </w:r>
      <w:r w:rsidRPr="00FF1729">
        <w:rPr>
          <w:rFonts w:asciiTheme="minorHAnsi" w:hAnsiTheme="minorHAnsi" w:cstheme="minorHAnsi"/>
        </w:rPr>
        <w:t>περιλαμβάνονται τα ακόλουθα στοιχεία: α) ο τίτλος του Προγράμματος Μεταπτυχιακών Σπουδών, β)</w:t>
      </w:r>
      <w:r>
        <w:rPr>
          <w:rFonts w:asciiTheme="minorHAnsi" w:hAnsiTheme="minorHAnsi" w:cstheme="minorHAnsi"/>
        </w:rPr>
        <w:t xml:space="preserve"> </w:t>
      </w:r>
      <w:r w:rsidRPr="00FF1729">
        <w:rPr>
          <w:rFonts w:asciiTheme="minorHAnsi" w:hAnsiTheme="minorHAnsi" w:cstheme="minorHAnsi"/>
        </w:rPr>
        <w:t>βεβαίωση ότι το πρόγραμμα που θα ακολουθήσει ο/η υποψήφιος/α μεταπτυχιακός/ή φοιτητής/</w:t>
      </w:r>
      <w:proofErr w:type="spellStart"/>
      <w:r w:rsidRPr="00FF1729">
        <w:rPr>
          <w:rFonts w:asciiTheme="minorHAnsi" w:hAnsiTheme="minorHAnsi" w:cstheme="minorHAnsi"/>
        </w:rPr>
        <w:t>τρια</w:t>
      </w:r>
      <w:proofErr w:type="spellEnd"/>
      <w:r w:rsidRPr="00FF1729">
        <w:rPr>
          <w:rFonts w:asciiTheme="minorHAnsi" w:hAnsiTheme="minorHAnsi" w:cstheme="minorHAnsi"/>
        </w:rPr>
        <w:t xml:space="preserve"> θα</w:t>
      </w:r>
      <w:r>
        <w:rPr>
          <w:rFonts w:asciiTheme="minorHAnsi" w:hAnsiTheme="minorHAnsi" w:cstheme="minorHAnsi"/>
        </w:rPr>
        <w:t xml:space="preserve"> </w:t>
      </w:r>
      <w:r w:rsidRPr="00FF1729">
        <w:rPr>
          <w:rFonts w:asciiTheme="minorHAnsi" w:hAnsiTheme="minorHAnsi" w:cstheme="minorHAnsi"/>
        </w:rPr>
        <w:t>αποτελέσει μέρος των σπουδών του στο Μεταπτυχιακό Πρόγραμμα (με σαφή αναφορά στις μονάδες ECTS</w:t>
      </w:r>
      <w:r>
        <w:rPr>
          <w:rFonts w:asciiTheme="minorHAnsi" w:hAnsiTheme="minorHAnsi" w:cstheme="minorHAnsi"/>
        </w:rPr>
        <w:t xml:space="preserve"> </w:t>
      </w:r>
      <w:r w:rsidRPr="00FF1729">
        <w:rPr>
          <w:rFonts w:asciiTheme="minorHAnsi" w:hAnsiTheme="minorHAnsi" w:cstheme="minorHAnsi"/>
        </w:rPr>
        <w:t>που θα επιτύχει ο/η φοιτητής/</w:t>
      </w:r>
      <w:proofErr w:type="spellStart"/>
      <w:r w:rsidRPr="00FF1729">
        <w:rPr>
          <w:rFonts w:asciiTheme="minorHAnsi" w:hAnsiTheme="minorHAnsi" w:cstheme="minorHAnsi"/>
        </w:rPr>
        <w:t>τρια</w:t>
      </w:r>
      <w:proofErr w:type="spellEnd"/>
      <w:r w:rsidRPr="00FF1729">
        <w:rPr>
          <w:rFonts w:asciiTheme="minorHAnsi" w:hAnsiTheme="minorHAnsi" w:cstheme="minorHAnsi"/>
        </w:rPr>
        <w:t xml:space="preserve">) και γ) ότι ο χρόνος στο εξωτερικό θα </w:t>
      </w:r>
      <w:proofErr w:type="spellStart"/>
      <w:r w:rsidRPr="00FF1729">
        <w:rPr>
          <w:rFonts w:asciiTheme="minorHAnsi" w:hAnsiTheme="minorHAnsi" w:cstheme="minorHAnsi"/>
        </w:rPr>
        <w:t>προσμετρηθεί</w:t>
      </w:r>
      <w:proofErr w:type="spellEnd"/>
      <w:r w:rsidRPr="00FF1729">
        <w:rPr>
          <w:rFonts w:asciiTheme="minorHAnsi" w:hAnsiTheme="minorHAnsi" w:cstheme="minorHAnsi"/>
        </w:rPr>
        <w:t xml:space="preserve"> στο συνολικό χρόνο</w:t>
      </w:r>
      <w:r>
        <w:rPr>
          <w:rFonts w:asciiTheme="minorHAnsi" w:hAnsiTheme="minorHAnsi" w:cstheme="minorHAnsi"/>
        </w:rPr>
        <w:t xml:space="preserve"> </w:t>
      </w:r>
      <w:r w:rsidRPr="00FF1729">
        <w:rPr>
          <w:rFonts w:asciiTheme="minorHAnsi" w:hAnsiTheme="minorHAnsi" w:cstheme="minorHAnsi"/>
        </w:rPr>
        <w:t>των σπουδών του.</w:t>
      </w:r>
    </w:p>
    <w:p w14:paraId="0D3B37A2" w14:textId="77777777" w:rsidR="006C6352" w:rsidRPr="00FF1729" w:rsidRDefault="006C6352" w:rsidP="006C6352">
      <w:pPr>
        <w:pStyle w:val="Web"/>
        <w:jc w:val="both"/>
        <w:rPr>
          <w:rFonts w:asciiTheme="minorHAnsi" w:hAnsiTheme="minorHAnsi" w:cstheme="minorHAnsi"/>
        </w:rPr>
      </w:pPr>
      <w:r>
        <w:rPr>
          <w:rFonts w:asciiTheme="minorHAnsi" w:hAnsiTheme="minorHAnsi" w:cstheme="minorHAnsi"/>
        </w:rPr>
        <w:t>δ)</w:t>
      </w:r>
      <w:r w:rsidRPr="00FF1729">
        <w:rPr>
          <w:rFonts w:asciiTheme="minorHAnsi" w:hAnsiTheme="minorHAnsi" w:cstheme="minorHAnsi"/>
        </w:rPr>
        <w:t xml:space="preserve"> </w:t>
      </w:r>
      <w:r w:rsidRPr="00FF1729">
        <w:rPr>
          <w:rFonts w:asciiTheme="minorHAnsi" w:hAnsiTheme="minorHAnsi" w:cstheme="minorHAnsi"/>
          <w:b/>
        </w:rPr>
        <w:t>Οι υποψήφιοι/</w:t>
      </w:r>
      <w:proofErr w:type="spellStart"/>
      <w:r w:rsidRPr="00FF1729">
        <w:rPr>
          <w:rFonts w:asciiTheme="minorHAnsi" w:hAnsiTheme="minorHAnsi" w:cstheme="minorHAnsi"/>
          <w:b/>
        </w:rPr>
        <w:t>ες</w:t>
      </w:r>
      <w:proofErr w:type="spellEnd"/>
      <w:r w:rsidRPr="00FF1729">
        <w:rPr>
          <w:rFonts w:asciiTheme="minorHAnsi" w:hAnsiTheme="minorHAnsi" w:cstheme="minorHAnsi"/>
          <w:b/>
        </w:rPr>
        <w:t xml:space="preserve"> διδάκτορες</w:t>
      </w:r>
      <w:r w:rsidRPr="00FF1729">
        <w:rPr>
          <w:rFonts w:asciiTheme="minorHAnsi" w:hAnsiTheme="minorHAnsi" w:cstheme="minorHAnsi"/>
        </w:rPr>
        <w:t xml:space="preserve"> </w:t>
      </w:r>
      <w:r w:rsidRPr="00BF4A81">
        <w:rPr>
          <w:rFonts w:asciiTheme="minorHAnsi" w:hAnsiTheme="minorHAnsi" w:cstheme="minorHAnsi"/>
          <w:b/>
        </w:rPr>
        <w:t>μαζί με την αίτηση πρέπει να υποβάλουν</w:t>
      </w:r>
      <w:r w:rsidRPr="00FF1729">
        <w:rPr>
          <w:rFonts w:asciiTheme="minorHAnsi" w:hAnsiTheme="minorHAnsi" w:cstheme="minorHAnsi"/>
        </w:rPr>
        <w:t xml:space="preserve"> βεβαίωση της τριμελούς</w:t>
      </w:r>
      <w:r>
        <w:rPr>
          <w:rFonts w:asciiTheme="minorHAnsi" w:hAnsiTheme="minorHAnsi" w:cstheme="minorHAnsi"/>
        </w:rPr>
        <w:t xml:space="preserve"> </w:t>
      </w:r>
      <w:r w:rsidRPr="00FF1729">
        <w:rPr>
          <w:rFonts w:asciiTheme="minorHAnsi" w:hAnsiTheme="minorHAnsi" w:cstheme="minorHAnsi"/>
        </w:rPr>
        <w:t>επιτροπής τους στην οποία να αναγράφονται: α) το θέμα της διατριβής β) βεβαίωση ότι το πρόγραμμα</w:t>
      </w:r>
      <w:r>
        <w:rPr>
          <w:rFonts w:asciiTheme="minorHAnsi" w:hAnsiTheme="minorHAnsi" w:cstheme="minorHAnsi"/>
        </w:rPr>
        <w:t xml:space="preserve"> </w:t>
      </w:r>
      <w:r w:rsidRPr="00FF1729">
        <w:rPr>
          <w:rFonts w:asciiTheme="minorHAnsi" w:hAnsiTheme="minorHAnsi" w:cstheme="minorHAnsi"/>
        </w:rPr>
        <w:t>που θα ακολουθήσει ο/η υποψήφιος/α θα αποτελέσει μέρος της διαδικασίας εκπόνησης της διδακτορικής</w:t>
      </w:r>
      <w:r>
        <w:rPr>
          <w:rFonts w:asciiTheme="minorHAnsi" w:hAnsiTheme="minorHAnsi" w:cstheme="minorHAnsi"/>
        </w:rPr>
        <w:t xml:space="preserve"> </w:t>
      </w:r>
      <w:r w:rsidRPr="00FF1729">
        <w:rPr>
          <w:rFonts w:asciiTheme="minorHAnsi" w:hAnsiTheme="minorHAnsi" w:cstheme="minorHAnsi"/>
        </w:rPr>
        <w:t xml:space="preserve">του διατριβής και γ) ότι ο χρόνος στο εξωτερικό θα </w:t>
      </w:r>
      <w:proofErr w:type="spellStart"/>
      <w:r w:rsidRPr="00FF1729">
        <w:rPr>
          <w:rFonts w:asciiTheme="minorHAnsi" w:hAnsiTheme="minorHAnsi" w:cstheme="minorHAnsi"/>
        </w:rPr>
        <w:t>προσμετρηθεί</w:t>
      </w:r>
      <w:proofErr w:type="spellEnd"/>
      <w:r w:rsidRPr="00FF1729">
        <w:rPr>
          <w:rFonts w:asciiTheme="minorHAnsi" w:hAnsiTheme="minorHAnsi" w:cstheme="minorHAnsi"/>
        </w:rPr>
        <w:t xml:space="preserve"> στο συνολικό χρόνο των σπουδών του.</w:t>
      </w:r>
    </w:p>
    <w:bookmarkEnd w:id="1"/>
    <w:p w14:paraId="33D20537" w14:textId="77777777" w:rsidR="006C6352" w:rsidRDefault="006C6352"/>
    <w:p w14:paraId="1B1ECDC6" w14:textId="77777777" w:rsidR="006C6352" w:rsidRDefault="006C6352"/>
    <w:p w14:paraId="07C8E0A7" w14:textId="77777777" w:rsidR="006C6352" w:rsidRDefault="006C6352"/>
    <w:p w14:paraId="405F113A" w14:textId="77777777" w:rsidR="006C6352" w:rsidRDefault="006C6352"/>
    <w:p w14:paraId="1A24BE81" w14:textId="77777777" w:rsidR="006C6352" w:rsidRDefault="006C6352"/>
    <w:p w14:paraId="0EAD2BF0" w14:textId="77777777" w:rsidR="006C6352" w:rsidRDefault="006C6352"/>
    <w:p w14:paraId="247B5E32" w14:textId="77777777" w:rsidR="006C6352" w:rsidRDefault="006C6352"/>
    <w:p w14:paraId="2BD96CFF" w14:textId="77777777" w:rsidR="006C6352" w:rsidRDefault="006C6352"/>
    <w:p w14:paraId="4F373B64" w14:textId="77777777" w:rsidR="006C6352" w:rsidRDefault="006C6352"/>
    <w:p w14:paraId="14EE537B" w14:textId="77777777" w:rsidR="006C6352" w:rsidRDefault="006C6352"/>
    <w:p w14:paraId="16055B98" w14:textId="77777777" w:rsidR="006C6352" w:rsidRDefault="006C6352"/>
    <w:p w14:paraId="66979BC0" w14:textId="77777777" w:rsidR="006C6352" w:rsidRDefault="006C6352"/>
    <w:p w14:paraId="613F042B" w14:textId="77777777" w:rsidR="006C6352" w:rsidRDefault="006C6352"/>
    <w:p w14:paraId="498FC348" w14:textId="77777777" w:rsidR="006C6352" w:rsidRDefault="006C6352"/>
    <w:p w14:paraId="2B437CF2" w14:textId="77777777" w:rsidR="006C6352" w:rsidRDefault="006C6352"/>
    <w:p w14:paraId="571D16F2" w14:textId="77777777" w:rsidR="006C6352" w:rsidRDefault="006C6352"/>
    <w:p w14:paraId="12062340" w14:textId="77777777" w:rsidR="006C6352" w:rsidRDefault="006C6352"/>
    <w:p w14:paraId="1082FFDB" w14:textId="77777777" w:rsidR="006C6352" w:rsidRDefault="006C6352"/>
    <w:p w14:paraId="0C9E317B" w14:textId="77777777" w:rsidR="006C6352" w:rsidRDefault="006C6352" w:rsidP="006C6352">
      <w:pPr>
        <w:keepNext/>
        <w:spacing w:before="240" w:after="60"/>
        <w:jc w:val="center"/>
        <w:outlineLvl w:val="0"/>
        <w:rPr>
          <w:rFonts w:ascii="Calibri" w:hAnsi="Calibri" w:cs="Calibri"/>
          <w:b/>
          <w:bCs/>
          <w:color w:val="0070C0"/>
          <w:kern w:val="32"/>
          <w:sz w:val="28"/>
        </w:rPr>
      </w:pPr>
      <w:r>
        <w:rPr>
          <w:rFonts w:ascii="Calibri" w:hAnsi="Calibri" w:cs="Calibri"/>
          <w:b/>
          <w:bCs/>
          <w:color w:val="0070C0"/>
          <w:kern w:val="32"/>
          <w:sz w:val="28"/>
        </w:rPr>
        <w:t xml:space="preserve">ΕΠΙΧΟΡΗΓΗΣΗ </w:t>
      </w:r>
      <w:r>
        <w:rPr>
          <w:rFonts w:ascii="Calibri" w:hAnsi="Calibri" w:cs="Calibri"/>
          <w:b/>
          <w:bCs/>
          <w:color w:val="0070C0"/>
          <w:kern w:val="32"/>
          <w:sz w:val="28"/>
          <w:lang w:val="en-US"/>
        </w:rPr>
        <w:t>Erasmus</w:t>
      </w:r>
      <w:r>
        <w:rPr>
          <w:rFonts w:ascii="Calibri" w:hAnsi="Calibri" w:cs="Calibri"/>
          <w:b/>
          <w:bCs/>
          <w:color w:val="0070C0"/>
          <w:kern w:val="32"/>
          <w:sz w:val="28"/>
        </w:rPr>
        <w:t>+ ΦΟΙΤΗΤΩΝ ΓΙΑ ΣΠΟΥΔΕΣ 2024-2025</w:t>
      </w:r>
      <w:r>
        <w:rPr>
          <w:rFonts w:ascii="Calibri" w:hAnsi="Calibri" w:cs="Calibri"/>
          <w:b/>
          <w:bCs/>
          <w:color w:val="000000"/>
          <w:kern w:val="32"/>
          <w:sz w:val="28"/>
        </w:rPr>
        <w:t>*</w:t>
      </w:r>
    </w:p>
    <w:p w14:paraId="2BDCE2A6" w14:textId="77777777" w:rsidR="006C6352" w:rsidRDefault="006C6352" w:rsidP="006C6352">
      <w:pPr>
        <w:autoSpaceDE w:val="0"/>
        <w:autoSpaceDN w:val="0"/>
        <w:adjustRightInd w:val="0"/>
        <w:rPr>
          <w:rFonts w:ascii="Calibri" w:hAnsi="Calibri" w:cs="Calibri"/>
          <w:color w:val="000000"/>
        </w:rPr>
      </w:pPr>
    </w:p>
    <w:p w14:paraId="53EFBF2A" w14:textId="77777777" w:rsidR="006C6352" w:rsidRPr="0064425C" w:rsidRDefault="006C6352" w:rsidP="006C6352">
      <w:pPr>
        <w:autoSpaceDE w:val="0"/>
        <w:autoSpaceDN w:val="0"/>
        <w:adjustRightInd w:val="0"/>
        <w:jc w:val="both"/>
        <w:rPr>
          <w:rFonts w:ascii="Calibri" w:hAnsi="Calibri" w:cs="Calibri"/>
          <w:b/>
          <w:color w:val="000000"/>
        </w:rPr>
      </w:pPr>
      <w:r>
        <w:rPr>
          <w:rFonts w:ascii="Calibri" w:hAnsi="Calibri" w:cs="Calibri"/>
          <w:color w:val="000000"/>
        </w:rPr>
        <w:t xml:space="preserve">1. </w:t>
      </w:r>
      <w:r w:rsidRPr="0064425C">
        <w:rPr>
          <w:rFonts w:ascii="Calibri" w:hAnsi="Calibri" w:cs="Calibri"/>
          <w:b/>
          <w:color w:val="000000"/>
        </w:rPr>
        <w:t xml:space="preserve">Το ποσό της μηνιαίας επιχορήγησης του φοιτητή που μετακινείται στο εξωτερικό </w:t>
      </w:r>
      <w:r w:rsidRPr="0064425C">
        <w:rPr>
          <w:rFonts w:ascii="Calibri" w:hAnsi="Calibri" w:cs="Calibri"/>
          <w:b/>
          <w:bCs/>
          <w:color w:val="000000"/>
        </w:rPr>
        <w:t xml:space="preserve">για σπουδές </w:t>
      </w:r>
      <w:r w:rsidRPr="0064425C">
        <w:rPr>
          <w:rFonts w:ascii="Calibri" w:hAnsi="Calibri" w:cs="Calibri"/>
          <w:b/>
          <w:color w:val="000000"/>
        </w:rPr>
        <w:t>καθορίζεται ανάλογα με τη χώρα υποδοχής ως εξής:</w:t>
      </w:r>
    </w:p>
    <w:p w14:paraId="2F858553" w14:textId="77777777" w:rsidR="006C6352" w:rsidRDefault="006C6352" w:rsidP="006C6352">
      <w:pPr>
        <w:autoSpaceDE w:val="0"/>
        <w:autoSpaceDN w:val="0"/>
        <w:adjustRightInd w:val="0"/>
        <w:rPr>
          <w:rFonts w:ascii="Calibri" w:hAnsi="Calibri" w:cs="Calibri"/>
          <w:color w:val="000000"/>
        </w:rPr>
      </w:pPr>
    </w:p>
    <w:tbl>
      <w:tblPr>
        <w:tblW w:w="86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solid" w:color="FFFFFF" w:fill="auto"/>
        <w:tblCellMar>
          <w:left w:w="0" w:type="dxa"/>
          <w:right w:w="0" w:type="dxa"/>
        </w:tblCellMar>
        <w:tblLook w:val="04A0" w:firstRow="1" w:lastRow="0" w:firstColumn="1" w:lastColumn="0" w:noHBand="0" w:noVBand="1"/>
      </w:tblPr>
      <w:tblGrid>
        <w:gridCol w:w="1692"/>
        <w:gridCol w:w="5244"/>
        <w:gridCol w:w="1742"/>
      </w:tblGrid>
      <w:tr w:rsidR="006C6352" w14:paraId="187B5975" w14:textId="77777777" w:rsidTr="001B34F2">
        <w:trPr>
          <w:trHeight w:val="537"/>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30589D8A" w14:textId="77777777" w:rsidR="006C6352" w:rsidRDefault="006C6352" w:rsidP="001B34F2">
            <w:pPr>
              <w:spacing w:line="254" w:lineRule="auto"/>
              <w:rPr>
                <w:rFonts w:ascii="Calibri" w:hAnsi="Calibri" w:cs="Calibri"/>
              </w:rPr>
            </w:pPr>
            <w:r>
              <w:rPr>
                <w:rFonts w:ascii="Calibri" w:hAnsi="Calibri" w:cs="Calibri"/>
                <w:b/>
                <w:bCs/>
              </w:rPr>
              <w:t> </w:t>
            </w:r>
          </w:p>
        </w:tc>
        <w:tc>
          <w:tcPr>
            <w:tcW w:w="5244"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52A08F8C" w14:textId="77777777" w:rsidR="006C6352" w:rsidRDefault="006C6352" w:rsidP="001B34F2">
            <w:pPr>
              <w:spacing w:line="254" w:lineRule="auto"/>
              <w:rPr>
                <w:rFonts w:ascii="Calibri" w:hAnsi="Calibri" w:cs="Calibri"/>
              </w:rPr>
            </w:pPr>
            <w:r>
              <w:rPr>
                <w:rFonts w:ascii="Calibri" w:hAnsi="Calibri" w:cs="Calibri"/>
                <w:b/>
                <w:bCs/>
              </w:rPr>
              <w:t> </w:t>
            </w:r>
          </w:p>
        </w:tc>
        <w:tc>
          <w:tcPr>
            <w:tcW w:w="174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hideMark/>
          </w:tcPr>
          <w:p w14:paraId="74AFD495" w14:textId="77777777" w:rsidR="006C6352" w:rsidRDefault="006C6352" w:rsidP="001B34F2">
            <w:pPr>
              <w:spacing w:line="254" w:lineRule="auto"/>
              <w:rPr>
                <w:rFonts w:ascii="Calibri" w:hAnsi="Calibri" w:cs="Calibri"/>
              </w:rPr>
            </w:pPr>
            <w:r>
              <w:rPr>
                <w:rFonts w:ascii="Calibri" w:hAnsi="Calibri" w:cs="Calibri"/>
                <w:b/>
                <w:bCs/>
              </w:rPr>
              <w:t>μηνιαία επιχορήγηση (€/μήνα)</w:t>
            </w:r>
          </w:p>
        </w:tc>
      </w:tr>
      <w:tr w:rsidR="006C6352" w14:paraId="6A42DAB1" w14:textId="77777777" w:rsidTr="001B34F2">
        <w:trPr>
          <w:trHeight w:val="338"/>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4F23A4C3" w14:textId="77777777" w:rsidR="006C6352" w:rsidRDefault="006C6352" w:rsidP="001B34F2">
            <w:pPr>
              <w:spacing w:line="254" w:lineRule="auto"/>
              <w:rPr>
                <w:rFonts w:ascii="Calibri" w:hAnsi="Calibri" w:cs="Calibri"/>
              </w:rPr>
            </w:pPr>
            <w:r>
              <w:rPr>
                <w:rFonts w:ascii="Calibri" w:hAnsi="Calibri" w:cs="Calibri"/>
                <w:b/>
                <w:bCs/>
              </w:rPr>
              <w:t>Ομάδα 1</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25749CB7" w14:textId="05E935F8" w:rsidR="006C6352" w:rsidRDefault="006C6352" w:rsidP="001B34F2">
            <w:pPr>
              <w:spacing w:line="254" w:lineRule="auto"/>
              <w:rPr>
                <w:rFonts w:ascii="Calibri" w:hAnsi="Calibri" w:cs="Calibri"/>
                <w:b/>
                <w:bCs/>
              </w:rPr>
            </w:pPr>
            <w:r>
              <w:rPr>
                <w:rFonts w:ascii="Calibri" w:hAnsi="Calibri" w:cs="Calibri"/>
                <w:b/>
                <w:bCs/>
              </w:rPr>
              <w:t xml:space="preserve">Αυστρία, Βέλγιο, Γερμανία, Γαλλία, Δανία, </w:t>
            </w:r>
            <w:r w:rsidR="003865C0">
              <w:rPr>
                <w:rFonts w:ascii="Calibri" w:hAnsi="Calibri" w:cs="Calibri"/>
                <w:b/>
                <w:bCs/>
              </w:rPr>
              <w:t xml:space="preserve">Ιρλανδία, </w:t>
            </w:r>
            <w:r>
              <w:rPr>
                <w:rFonts w:ascii="Calibri" w:hAnsi="Calibri" w:cs="Calibri"/>
                <w:b/>
                <w:bCs/>
              </w:rPr>
              <w:t>Ισλανδία, Ιταλία, Λιχτενστάιν, Λουξεμβούργο, Νορβηγία, Ολλανδία, Σουηδία, Φινλανδία.</w:t>
            </w:r>
          </w:p>
          <w:p w14:paraId="05ACE416" w14:textId="77777777" w:rsidR="006C6352" w:rsidRPr="00827FEF" w:rsidRDefault="006C6352" w:rsidP="001B34F2">
            <w:pPr>
              <w:spacing w:line="254" w:lineRule="auto"/>
              <w:rPr>
                <w:rFonts w:ascii="Calibri" w:eastAsia="Calibri" w:hAnsi="Calibri" w:cs="Calibri"/>
                <w:b/>
                <w:color w:val="000000"/>
                <w:sz w:val="22"/>
                <w:szCs w:val="22"/>
                <w:lang w:eastAsia="en-US"/>
              </w:rPr>
            </w:pPr>
            <w:r>
              <w:rPr>
                <w:rFonts w:ascii="Calibri" w:hAnsi="Calibri" w:cs="Calibri"/>
                <w:bCs/>
              </w:rPr>
              <w:t>Χώρες Εταίροι από την Περιφέρεια 13</w:t>
            </w:r>
            <w:r>
              <w:rPr>
                <w:rFonts w:ascii="Calibri" w:hAnsi="Calibri" w:cs="Calibri"/>
                <w:b/>
                <w:bCs/>
              </w:rPr>
              <w:t xml:space="preserve"> (Ανδόρα, Μονακό, Σαν Μαρίνο, Βατικανό)</w:t>
            </w:r>
          </w:p>
          <w:p w14:paraId="54B6DE08" w14:textId="07C072A0" w:rsidR="006C6352" w:rsidRDefault="006C6352" w:rsidP="001B34F2">
            <w:pPr>
              <w:spacing w:line="254" w:lineRule="auto"/>
              <w:rPr>
                <w:rFonts w:ascii="Calibri" w:eastAsia="Calibri" w:hAnsi="Calibri" w:cs="Calibri"/>
                <w:b/>
                <w:color w:val="000000"/>
                <w:sz w:val="22"/>
                <w:szCs w:val="22"/>
                <w:lang w:eastAsia="en-US"/>
              </w:rPr>
            </w:pPr>
            <w:r>
              <w:rPr>
                <w:rFonts w:ascii="Calibri" w:hAnsi="Calibri" w:cs="Calibri"/>
                <w:bCs/>
              </w:rPr>
              <w:t>Χώρες Εταίροι από την Περιφέρεια</w:t>
            </w:r>
            <w:r>
              <w:rPr>
                <w:rFonts w:ascii="Calibri" w:hAnsi="Calibri" w:cs="Calibri"/>
                <w:b/>
                <w:bCs/>
              </w:rPr>
              <w:t xml:space="preserve"> </w:t>
            </w:r>
            <w:r>
              <w:rPr>
                <w:rFonts w:ascii="Calibri" w:hAnsi="Calibri" w:cs="Calibri"/>
                <w:bCs/>
              </w:rPr>
              <w:t>14</w:t>
            </w:r>
            <w:r>
              <w:rPr>
                <w:rFonts w:ascii="Calibri" w:hAnsi="Calibri" w:cs="Calibri"/>
                <w:b/>
                <w:bCs/>
              </w:rPr>
              <w:t xml:space="preserve"> (Νήσοι </w:t>
            </w:r>
            <w:proofErr w:type="spellStart"/>
            <w:r>
              <w:rPr>
                <w:rFonts w:ascii="Calibri" w:hAnsi="Calibri" w:cs="Calibri"/>
                <w:b/>
                <w:bCs/>
              </w:rPr>
              <w:t>Φερόες</w:t>
            </w:r>
            <w:proofErr w:type="spellEnd"/>
            <w:r>
              <w:rPr>
                <w:rFonts w:ascii="Calibri" w:hAnsi="Calibri" w:cs="Calibri"/>
                <w:b/>
                <w:bCs/>
              </w:rPr>
              <w:t>, Ελβετία, Ηνωμένο Βασίλειο</w:t>
            </w:r>
            <w:r>
              <w:rPr>
                <w:rFonts w:ascii="Calibri" w:eastAsia="Calibri" w:hAnsi="Calibri" w:cs="Calibri"/>
                <w:b/>
                <w:color w:val="000000"/>
                <w:sz w:val="22"/>
                <w:szCs w:val="22"/>
                <w:lang w:eastAsia="en-US"/>
              </w:rPr>
              <w:t>)</w:t>
            </w:r>
          </w:p>
          <w:p w14:paraId="0670C209" w14:textId="77777777" w:rsidR="006C6352" w:rsidRDefault="006C6352" w:rsidP="001B34F2">
            <w:pPr>
              <w:spacing w:line="254" w:lineRule="auto"/>
              <w:rPr>
                <w:rFonts w:ascii="Calibri" w:hAnsi="Calibri" w:cs="Calibri"/>
              </w:rPr>
            </w:pP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2ED080AD" w14:textId="77777777" w:rsidR="006C6352" w:rsidRDefault="006C6352" w:rsidP="001B34F2">
            <w:pPr>
              <w:spacing w:line="254" w:lineRule="auto"/>
              <w:jc w:val="center"/>
              <w:rPr>
                <w:rFonts w:ascii="Calibri" w:hAnsi="Calibri" w:cs="Calibri"/>
              </w:rPr>
            </w:pPr>
          </w:p>
          <w:p w14:paraId="0FE5498A" w14:textId="77777777" w:rsidR="006C6352" w:rsidRDefault="006C6352" w:rsidP="001B34F2">
            <w:pPr>
              <w:spacing w:line="254" w:lineRule="auto"/>
              <w:jc w:val="center"/>
              <w:rPr>
                <w:rFonts w:ascii="Calibri" w:hAnsi="Calibri" w:cs="Calibri"/>
              </w:rPr>
            </w:pPr>
            <w:r>
              <w:rPr>
                <w:rFonts w:ascii="Calibri" w:hAnsi="Calibri" w:cs="Calibri"/>
                <w:b/>
                <w:bCs/>
              </w:rPr>
              <w:t>520</w:t>
            </w:r>
          </w:p>
        </w:tc>
      </w:tr>
      <w:tr w:rsidR="006C6352" w14:paraId="6F559462" w14:textId="77777777" w:rsidTr="001B34F2">
        <w:trPr>
          <w:trHeight w:val="2187"/>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21CCB4E9" w14:textId="77777777" w:rsidR="006C6352" w:rsidRDefault="006C6352" w:rsidP="001B34F2">
            <w:pPr>
              <w:spacing w:line="254" w:lineRule="auto"/>
              <w:rPr>
                <w:rFonts w:ascii="Calibri" w:hAnsi="Calibri" w:cs="Calibri"/>
              </w:rPr>
            </w:pPr>
            <w:r>
              <w:rPr>
                <w:rFonts w:ascii="Calibri" w:hAnsi="Calibri" w:cs="Calibri"/>
                <w:bCs/>
              </w:rPr>
              <w:t>χώρες με υψηλό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454504BE" w14:textId="77777777" w:rsidR="006C6352" w:rsidRDefault="006C6352" w:rsidP="001B34F2">
            <w:pPr>
              <w:rPr>
                <w:rFonts w:ascii="Calibri" w:hAnsi="Calibri" w:cs="Calibri"/>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3D3CC69" w14:textId="77777777" w:rsidR="006C6352" w:rsidRDefault="006C6352" w:rsidP="001B34F2">
            <w:pPr>
              <w:rPr>
                <w:rFonts w:ascii="Calibri" w:hAnsi="Calibri" w:cs="Calibri"/>
              </w:rPr>
            </w:pPr>
          </w:p>
        </w:tc>
      </w:tr>
      <w:tr w:rsidR="006C6352" w14:paraId="11568437" w14:textId="77777777" w:rsidTr="001B34F2">
        <w:trPr>
          <w:trHeight w:val="351"/>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412A754D" w14:textId="77777777" w:rsidR="006C6352" w:rsidRDefault="006C6352" w:rsidP="001B34F2">
            <w:pPr>
              <w:spacing w:line="254" w:lineRule="auto"/>
              <w:rPr>
                <w:rFonts w:ascii="Calibri" w:hAnsi="Calibri" w:cs="Calibri"/>
              </w:rPr>
            </w:pPr>
            <w:r>
              <w:rPr>
                <w:rFonts w:ascii="Calibri" w:hAnsi="Calibri" w:cs="Calibri"/>
                <w:b/>
                <w:bCs/>
              </w:rPr>
              <w:t>Ομάδα 2</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14E2F500" w14:textId="59F2DD40" w:rsidR="006C6352" w:rsidRDefault="006C6352" w:rsidP="001B34F2">
            <w:pPr>
              <w:spacing w:line="254" w:lineRule="auto"/>
              <w:rPr>
                <w:rFonts w:ascii="Calibri" w:hAnsi="Calibri" w:cs="Calibri"/>
                <w:b/>
                <w:bCs/>
              </w:rPr>
            </w:pPr>
            <w:r>
              <w:rPr>
                <w:rFonts w:ascii="Calibri" w:hAnsi="Calibri" w:cs="Calibri"/>
                <w:b/>
                <w:bCs/>
              </w:rPr>
              <w:t>Εσθονία, Ισπανία, Κύπρος, Λετονία, Μάλτα</w:t>
            </w:r>
            <w:r w:rsidR="003865C0">
              <w:rPr>
                <w:rFonts w:ascii="Calibri" w:hAnsi="Calibri" w:cs="Calibri"/>
                <w:b/>
                <w:bCs/>
              </w:rPr>
              <w:t>,</w:t>
            </w:r>
            <w:r>
              <w:rPr>
                <w:rFonts w:ascii="Calibri" w:hAnsi="Calibri" w:cs="Calibri"/>
                <w:b/>
                <w:bCs/>
              </w:rPr>
              <w:t xml:space="preserve"> Πορτογαλία, Σλοβακία, Σλοβενία, Τσεχία.</w:t>
            </w:r>
          </w:p>
          <w:p w14:paraId="61DDB54C" w14:textId="77777777" w:rsidR="006C6352" w:rsidRDefault="006C6352" w:rsidP="001B34F2">
            <w:pPr>
              <w:spacing w:line="254" w:lineRule="auto"/>
              <w:rPr>
                <w:rFonts w:ascii="Calibri" w:hAnsi="Calibri" w:cs="Calibri"/>
                <w:b/>
                <w:sz w:val="22"/>
                <w:szCs w:val="22"/>
              </w:rPr>
            </w:pP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11811C93" w14:textId="77777777" w:rsidR="006C6352" w:rsidRDefault="006C6352" w:rsidP="001B34F2">
            <w:pPr>
              <w:spacing w:line="254" w:lineRule="auto"/>
              <w:jc w:val="center"/>
              <w:rPr>
                <w:rFonts w:ascii="Calibri" w:hAnsi="Calibri" w:cs="Calibri"/>
              </w:rPr>
            </w:pPr>
          </w:p>
          <w:p w14:paraId="2131DF76" w14:textId="77777777" w:rsidR="006C6352" w:rsidRDefault="006C6352" w:rsidP="001B34F2">
            <w:pPr>
              <w:spacing w:line="254" w:lineRule="auto"/>
              <w:jc w:val="center"/>
              <w:rPr>
                <w:rFonts w:ascii="Calibri" w:hAnsi="Calibri" w:cs="Calibri"/>
              </w:rPr>
            </w:pPr>
            <w:r>
              <w:rPr>
                <w:rFonts w:ascii="Calibri" w:hAnsi="Calibri" w:cs="Calibri"/>
                <w:b/>
                <w:bCs/>
              </w:rPr>
              <w:t>470</w:t>
            </w:r>
          </w:p>
        </w:tc>
      </w:tr>
      <w:tr w:rsidR="006C6352" w14:paraId="4C7E0F91" w14:textId="77777777" w:rsidTr="001B34F2">
        <w:trPr>
          <w:trHeight w:val="563"/>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3F1AFD5C" w14:textId="77777777" w:rsidR="006C6352" w:rsidRDefault="006C6352" w:rsidP="001B34F2">
            <w:pPr>
              <w:spacing w:line="254" w:lineRule="auto"/>
              <w:rPr>
                <w:rFonts w:ascii="Calibri" w:hAnsi="Calibri" w:cs="Calibri"/>
              </w:rPr>
            </w:pPr>
            <w:r>
              <w:rPr>
                <w:rFonts w:ascii="Calibri" w:hAnsi="Calibri" w:cs="Calibri"/>
                <w:bCs/>
              </w:rPr>
              <w:t>χώρες με μεσαίο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97681ED" w14:textId="77777777" w:rsidR="006C6352" w:rsidRDefault="006C6352" w:rsidP="001B34F2">
            <w:pPr>
              <w:rPr>
                <w:rFonts w:ascii="Calibri" w:hAnsi="Calibri" w:cs="Calibri"/>
                <w:b/>
                <w:sz w:val="22"/>
                <w:szCs w:val="22"/>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226309DC" w14:textId="77777777" w:rsidR="006C6352" w:rsidRDefault="006C6352" w:rsidP="001B34F2">
            <w:pPr>
              <w:rPr>
                <w:rFonts w:ascii="Calibri" w:hAnsi="Calibri" w:cs="Calibri"/>
              </w:rPr>
            </w:pPr>
          </w:p>
        </w:tc>
      </w:tr>
      <w:tr w:rsidR="006C6352" w14:paraId="1BFF2484" w14:textId="77777777" w:rsidTr="001B34F2">
        <w:trPr>
          <w:trHeight w:val="241"/>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1B2814EE" w14:textId="77777777" w:rsidR="006C6352" w:rsidRDefault="006C6352" w:rsidP="001B34F2">
            <w:pPr>
              <w:spacing w:line="254" w:lineRule="auto"/>
              <w:rPr>
                <w:rFonts w:ascii="Calibri" w:hAnsi="Calibri" w:cs="Calibri"/>
              </w:rPr>
            </w:pPr>
            <w:r>
              <w:rPr>
                <w:rFonts w:ascii="Calibri" w:hAnsi="Calibri" w:cs="Calibri"/>
                <w:b/>
                <w:bCs/>
              </w:rPr>
              <w:t>Ομάδα 3</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6BB7AD79" w14:textId="189921BA" w:rsidR="006C6352" w:rsidRDefault="006C6352" w:rsidP="001B34F2">
            <w:pPr>
              <w:spacing w:line="254" w:lineRule="auto"/>
              <w:rPr>
                <w:rFonts w:ascii="Calibri" w:hAnsi="Calibri" w:cs="Calibri"/>
              </w:rPr>
            </w:pPr>
            <w:r>
              <w:rPr>
                <w:rFonts w:ascii="Calibri" w:hAnsi="Calibri" w:cs="Calibri"/>
                <w:b/>
                <w:bCs/>
              </w:rPr>
              <w:t>Βόρεια Μακεδονία, Βουλγαρία, Κροατία, Λιθουανία, Ουγγαρία, Πολωνία, Ρουμανία,</w:t>
            </w:r>
            <w:r>
              <w:rPr>
                <w:rFonts w:ascii="Calibri" w:hAnsi="Calibri" w:cs="Calibri"/>
                <w:b/>
                <w:bCs/>
                <w:color w:val="000000"/>
              </w:rPr>
              <w:t xml:space="preserve"> Σερβία</w:t>
            </w:r>
            <w:r>
              <w:rPr>
                <w:rFonts w:ascii="Calibri" w:hAnsi="Calibri" w:cs="Calibri"/>
                <w:b/>
                <w:bCs/>
              </w:rPr>
              <w:t>, Τουρκία.</w:t>
            </w: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0086F1F3" w14:textId="77777777" w:rsidR="006C6352" w:rsidRDefault="006C6352" w:rsidP="001B34F2">
            <w:pPr>
              <w:spacing w:line="254" w:lineRule="auto"/>
              <w:jc w:val="center"/>
              <w:rPr>
                <w:rFonts w:ascii="Calibri" w:hAnsi="Calibri" w:cs="Calibri"/>
              </w:rPr>
            </w:pPr>
          </w:p>
          <w:p w14:paraId="53FC9579" w14:textId="77777777" w:rsidR="006C6352" w:rsidRDefault="006C6352" w:rsidP="001B34F2">
            <w:pPr>
              <w:spacing w:line="254" w:lineRule="auto"/>
              <w:jc w:val="center"/>
              <w:rPr>
                <w:rFonts w:ascii="Calibri" w:hAnsi="Calibri" w:cs="Calibri"/>
              </w:rPr>
            </w:pPr>
            <w:r>
              <w:rPr>
                <w:rFonts w:ascii="Calibri" w:hAnsi="Calibri" w:cs="Calibri"/>
                <w:b/>
                <w:bCs/>
              </w:rPr>
              <w:t xml:space="preserve"> 420</w:t>
            </w:r>
          </w:p>
        </w:tc>
      </w:tr>
      <w:tr w:rsidR="006C6352" w14:paraId="63037B46" w14:textId="77777777" w:rsidTr="001B34F2">
        <w:trPr>
          <w:trHeight w:val="623"/>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2628ADED" w14:textId="77777777" w:rsidR="006C6352" w:rsidRDefault="006C6352" w:rsidP="001B34F2">
            <w:pPr>
              <w:spacing w:line="254" w:lineRule="auto"/>
              <w:rPr>
                <w:rFonts w:ascii="Calibri" w:hAnsi="Calibri" w:cs="Calibri"/>
              </w:rPr>
            </w:pPr>
            <w:r>
              <w:rPr>
                <w:rFonts w:ascii="Calibri" w:hAnsi="Calibri" w:cs="Calibri"/>
                <w:bCs/>
              </w:rPr>
              <w:t>χώρες με χαμηλό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1A52C00" w14:textId="77777777" w:rsidR="006C6352" w:rsidRDefault="006C6352" w:rsidP="001B34F2">
            <w:pPr>
              <w:rPr>
                <w:rFonts w:ascii="Calibri" w:hAnsi="Calibri" w:cs="Calibri"/>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3895B9BE" w14:textId="77777777" w:rsidR="006C6352" w:rsidRDefault="006C6352" w:rsidP="001B34F2">
            <w:pPr>
              <w:rPr>
                <w:rFonts w:ascii="Calibri" w:hAnsi="Calibri" w:cs="Calibri"/>
              </w:rPr>
            </w:pPr>
          </w:p>
        </w:tc>
      </w:tr>
    </w:tbl>
    <w:p w14:paraId="179D1C27" w14:textId="7CFA1B6B" w:rsidR="006C6352" w:rsidRPr="00D65D7B" w:rsidRDefault="006C6352" w:rsidP="006C6352">
      <w:pPr>
        <w:spacing w:before="120"/>
        <w:jc w:val="both"/>
        <w:rPr>
          <w:rFonts w:ascii="Calibri" w:hAnsi="Calibri" w:cs="Calibri"/>
          <w:sz w:val="22"/>
          <w:szCs w:val="22"/>
        </w:rPr>
      </w:pPr>
      <w:r>
        <w:rPr>
          <w:rFonts w:ascii="Calibri" w:hAnsi="Calibri" w:cs="Calibri"/>
          <w:b/>
          <w:bCs/>
          <w:color w:val="0070C0"/>
          <w:kern w:val="32"/>
          <w:sz w:val="28"/>
        </w:rPr>
        <w:t>*</w:t>
      </w:r>
      <w:r>
        <w:rPr>
          <w:rFonts w:ascii="Calibri" w:hAnsi="Calibri" w:cs="Calibri"/>
          <w:b/>
          <w:bCs/>
          <w:kern w:val="32"/>
        </w:rPr>
        <w:t xml:space="preserve"> </w:t>
      </w:r>
      <w:r w:rsidRPr="00827FEF">
        <w:rPr>
          <w:rFonts w:ascii="Calibri" w:hAnsi="Calibri" w:cs="Calibri"/>
          <w:bCs/>
          <w:kern w:val="32"/>
          <w:sz w:val="22"/>
          <w:szCs w:val="22"/>
        </w:rPr>
        <w:t xml:space="preserve">Οι φοιτητές από ομάδες με </w:t>
      </w:r>
      <w:r w:rsidRPr="00BA0D5D">
        <w:rPr>
          <w:rFonts w:ascii="Calibri" w:hAnsi="Calibri" w:cs="Calibri"/>
          <w:b/>
          <w:bCs/>
          <w:kern w:val="32"/>
          <w:sz w:val="22"/>
          <w:szCs w:val="22"/>
        </w:rPr>
        <w:t>λιγότερες ευκαιρίες</w:t>
      </w:r>
      <w:r w:rsidRPr="00827FEF">
        <w:rPr>
          <w:rFonts w:ascii="Calibri" w:hAnsi="Calibri" w:cs="Calibri"/>
          <w:bCs/>
          <w:kern w:val="32"/>
          <w:sz w:val="22"/>
          <w:szCs w:val="22"/>
        </w:rPr>
        <w:t xml:space="preserve"> </w:t>
      </w:r>
      <w:r w:rsidRPr="00BA0D5D">
        <w:rPr>
          <w:rFonts w:ascii="Calibri" w:hAnsi="Calibri" w:cs="Calibri"/>
          <w:b/>
          <w:sz w:val="22"/>
          <w:szCs w:val="22"/>
        </w:rPr>
        <w:t>δικαιούνται προσαύξηση 250 ευρώ ανά μήνα</w:t>
      </w:r>
      <w:r w:rsidRPr="00827FEF">
        <w:rPr>
          <w:rFonts w:ascii="Calibri" w:hAnsi="Calibri" w:cs="Calibri"/>
          <w:sz w:val="22"/>
          <w:szCs w:val="22"/>
        </w:rPr>
        <w:t xml:space="preserve"> επί της μηνιαίας επιχορήγησης, ενώ υπάρχουν ειδικές προβλέψεις για άτομα με </w:t>
      </w:r>
      <w:r w:rsidR="00F648EE">
        <w:rPr>
          <w:rFonts w:ascii="Calibri" w:hAnsi="Calibri" w:cs="Calibri"/>
          <w:sz w:val="22"/>
          <w:szCs w:val="22"/>
        </w:rPr>
        <w:t>λιγότερες ευκαιρίες (π.χ. ειδικές ανάγκες)</w:t>
      </w:r>
      <w:r w:rsidRPr="00827FEF">
        <w:rPr>
          <w:rFonts w:ascii="Calibri" w:hAnsi="Calibri" w:cs="Calibri"/>
          <w:sz w:val="22"/>
          <w:szCs w:val="22"/>
        </w:rPr>
        <w:t xml:space="preserve">. Πληροφορίες βλ. </w:t>
      </w:r>
      <w:r w:rsidR="009A472D">
        <w:rPr>
          <w:rFonts w:ascii="Calibri" w:hAnsi="Calibri" w:cs="Calibri"/>
          <w:sz w:val="22"/>
          <w:szCs w:val="22"/>
        </w:rPr>
        <w:t xml:space="preserve">συνημμένο </w:t>
      </w:r>
      <w:r w:rsidRPr="00827FEF">
        <w:rPr>
          <w:rFonts w:ascii="Calibri" w:hAnsi="Calibri" w:cs="Calibri"/>
          <w:sz w:val="22"/>
          <w:szCs w:val="22"/>
        </w:rPr>
        <w:t>αρχείο “Φοιτητές με λιγότερες ευκαιρίες”.</w:t>
      </w:r>
    </w:p>
    <w:p w14:paraId="014DB0FB" w14:textId="77777777" w:rsidR="006C6352" w:rsidRPr="00827FEF" w:rsidRDefault="006C6352" w:rsidP="006C6352">
      <w:pPr>
        <w:autoSpaceDE w:val="0"/>
        <w:autoSpaceDN w:val="0"/>
        <w:adjustRightInd w:val="0"/>
        <w:jc w:val="both"/>
        <w:rPr>
          <w:rFonts w:ascii="Calibri" w:hAnsi="Calibri" w:cs="Calibri"/>
          <w:color w:val="000000"/>
          <w:sz w:val="22"/>
          <w:szCs w:val="22"/>
        </w:rPr>
      </w:pPr>
      <w:r w:rsidRPr="00827FEF">
        <w:rPr>
          <w:rFonts w:ascii="Calibri" w:hAnsi="Calibri" w:cs="Calibri"/>
          <w:b/>
          <w:bCs/>
          <w:color w:val="0070C0"/>
          <w:kern w:val="32"/>
          <w:sz w:val="28"/>
        </w:rPr>
        <w:t>*</w:t>
      </w:r>
      <w:r w:rsidRPr="00827FEF">
        <w:rPr>
          <w:rFonts w:ascii="Calibri" w:hAnsi="Calibri" w:cs="Calibri"/>
          <w:color w:val="000000"/>
          <w:sz w:val="22"/>
          <w:szCs w:val="22"/>
        </w:rPr>
        <w:t xml:space="preserve"> Στους  φοιτητές/φοιτήτριες που επιλέγονται προκαταβάλλεται  το 80% του συνόλου της επιχορήγησης εφάπαξ, με την προϋπόθεση ότι  το Δ.Π.Θ. έχει ήδη λάβει τη χρηματοδότηση από την ΕΜ για την κινητικότητα φοιτητών και εφόσον  οι δικαιούχοι έχουν καταθέσει  τουλάχιστον 40 ημέρες  πριν την αναχώρησή τους τη Σύμβαση Επιχορήγησης Erasmus+ υπογεγραμμένη  από τους ίδιους, μαζί με όλα  τα  απαιτούμενα έγγραφα. </w:t>
      </w:r>
    </w:p>
    <w:p w14:paraId="1C8B3220" w14:textId="2F8ADF4A" w:rsidR="006C6352" w:rsidRPr="00827FEF" w:rsidRDefault="006C6352" w:rsidP="006C6352">
      <w:pPr>
        <w:autoSpaceDE w:val="0"/>
        <w:autoSpaceDN w:val="0"/>
        <w:adjustRightInd w:val="0"/>
        <w:jc w:val="both"/>
        <w:rPr>
          <w:rFonts w:ascii="Calibri" w:hAnsi="Calibri" w:cs="Calibri"/>
          <w:sz w:val="22"/>
          <w:szCs w:val="22"/>
        </w:rPr>
      </w:pPr>
      <w:r w:rsidRPr="00827FEF">
        <w:rPr>
          <w:rFonts w:ascii="Calibri" w:hAnsi="Calibri" w:cs="Calibri"/>
          <w:color w:val="000000"/>
          <w:sz w:val="22"/>
          <w:szCs w:val="22"/>
        </w:rPr>
        <w:t>Το υπόλοιπο 20% καταβάλλεται  στους</w:t>
      </w:r>
      <w:r w:rsidRPr="00827FEF">
        <w:rPr>
          <w:rFonts w:ascii="Calibri" w:hAnsi="Calibri" w:cs="Calibri"/>
          <w:i/>
          <w:iCs/>
          <w:color w:val="000000"/>
          <w:sz w:val="22"/>
          <w:szCs w:val="22"/>
        </w:rPr>
        <w:t xml:space="preserve"> </w:t>
      </w:r>
      <w:r w:rsidRPr="00827FEF">
        <w:rPr>
          <w:rFonts w:ascii="Calibri" w:hAnsi="Calibri" w:cs="Calibri"/>
          <w:iCs/>
          <w:color w:val="000000"/>
          <w:sz w:val="22"/>
          <w:szCs w:val="22"/>
        </w:rPr>
        <w:t>δικαιούχους</w:t>
      </w:r>
      <w:r w:rsidRPr="00827FEF">
        <w:rPr>
          <w:rFonts w:ascii="Calibri" w:hAnsi="Calibri" w:cs="Calibri"/>
          <w:color w:val="000000"/>
          <w:sz w:val="22"/>
          <w:szCs w:val="22"/>
        </w:rPr>
        <w:t xml:space="preserve"> μετά την επιστροφή τους στο Δ.Π.Θ. και αφού διαπιστωθεί ότι  έχουν εκπληρώσει τις υποχρεώσεις τους σύμφωνα με τη Σύμβαση που θα υπογράψουν. Ως εκπλήρωση των υποχρεώσεων θεωρείται η επιτυχής περάτωση τουλάχιστον του 1/3 του συμφωνηθέντος προγράμματος σπουδών στο εξωτερικό (δηλαδή 6 μονάδες </w:t>
      </w:r>
      <w:r w:rsidRPr="00827FEF">
        <w:rPr>
          <w:rFonts w:ascii="Calibri" w:hAnsi="Calibri" w:cs="Calibri"/>
          <w:color w:val="000000"/>
          <w:sz w:val="22"/>
          <w:szCs w:val="22"/>
          <w:lang w:val="en-US"/>
        </w:rPr>
        <w:t>ECTS</w:t>
      </w:r>
      <w:r w:rsidRPr="00827FEF">
        <w:rPr>
          <w:rFonts w:ascii="Calibri" w:hAnsi="Calibri" w:cs="Calibri"/>
          <w:color w:val="000000"/>
          <w:sz w:val="22"/>
          <w:szCs w:val="22"/>
        </w:rPr>
        <w:t xml:space="preserve"> ανά ακαδημαϊκό τρίμηνο ή 10 μονάδες </w:t>
      </w:r>
      <w:r w:rsidRPr="00827FEF">
        <w:rPr>
          <w:rFonts w:ascii="Calibri" w:hAnsi="Calibri" w:cs="Calibri"/>
          <w:color w:val="000000"/>
          <w:sz w:val="22"/>
          <w:szCs w:val="22"/>
          <w:lang w:val="en-US"/>
        </w:rPr>
        <w:t>ECTS</w:t>
      </w:r>
      <w:r w:rsidRPr="00827FEF">
        <w:rPr>
          <w:rFonts w:ascii="Calibri" w:hAnsi="Calibri" w:cs="Calibri"/>
          <w:color w:val="000000"/>
          <w:sz w:val="22"/>
          <w:szCs w:val="22"/>
        </w:rPr>
        <w:t xml:space="preserve"> ανά ακαδημαϊκό εξάμηνο σπουδών), καθώς και η παραμονή στο Ίδρυμα υποδοχής για το συμφωνημένο διάστημα, η </w:t>
      </w:r>
      <w:r w:rsidRPr="00827FEF">
        <w:rPr>
          <w:rFonts w:ascii="Calibri" w:hAnsi="Calibri" w:cs="Calibri"/>
          <w:color w:val="000000"/>
          <w:sz w:val="22"/>
          <w:szCs w:val="22"/>
        </w:rPr>
        <w:lastRenderedPageBreak/>
        <w:t>οποία θα αποδεικνύεται με σχετική βεβαίωση του Ιδρύματος υποδοχής</w:t>
      </w:r>
      <w:r w:rsidR="00240F7E">
        <w:rPr>
          <w:rFonts w:ascii="Calibri" w:hAnsi="Calibri" w:cs="Calibri"/>
          <w:color w:val="000000"/>
          <w:sz w:val="22"/>
          <w:szCs w:val="22"/>
        </w:rPr>
        <w:t>,</w:t>
      </w:r>
      <w:r w:rsidRPr="00827FEF">
        <w:rPr>
          <w:rFonts w:ascii="Calibri" w:hAnsi="Calibri" w:cs="Calibri"/>
          <w:color w:val="000000"/>
          <w:sz w:val="22"/>
          <w:szCs w:val="22"/>
        </w:rPr>
        <w:t xml:space="preserve"> από τα εισιτήρια και τις κάρτες επιβίβασης.</w:t>
      </w:r>
    </w:p>
    <w:p w14:paraId="230EBE29" w14:textId="77777777" w:rsidR="006C6352" w:rsidRDefault="006C6352" w:rsidP="006C6352">
      <w:pPr>
        <w:rPr>
          <w:rFonts w:asciiTheme="minorHAnsi" w:hAnsiTheme="minorHAnsi" w:cstheme="minorHAnsi"/>
        </w:rPr>
      </w:pPr>
    </w:p>
    <w:p w14:paraId="07A1E348" w14:textId="77777777" w:rsidR="006C6352" w:rsidRDefault="006C6352" w:rsidP="006C6352">
      <w:pPr>
        <w:rPr>
          <w:rFonts w:asciiTheme="minorHAnsi" w:hAnsiTheme="minorHAnsi" w:cstheme="minorHAnsi"/>
        </w:rPr>
      </w:pPr>
    </w:p>
    <w:p w14:paraId="6898FBB6" w14:textId="77777777" w:rsidR="006C6352" w:rsidRDefault="006C6352"/>
    <w:p w14:paraId="4FFD604D" w14:textId="77777777" w:rsidR="006C6352" w:rsidRDefault="006C6352"/>
    <w:p w14:paraId="466450C6" w14:textId="7DA4DBD1" w:rsidR="006C6352" w:rsidRPr="0064425C" w:rsidRDefault="006C6352" w:rsidP="006C6352">
      <w:pPr>
        <w:keepNext/>
        <w:spacing w:before="240" w:after="60"/>
        <w:outlineLvl w:val="0"/>
        <w:rPr>
          <w:rFonts w:ascii="Calibri" w:hAnsi="Calibri" w:cs="Calibri"/>
          <w:b/>
          <w:bCs/>
          <w:color w:val="0070C0"/>
          <w:kern w:val="32"/>
          <w:sz w:val="28"/>
        </w:rPr>
      </w:pPr>
      <w:r w:rsidRPr="00BF4A81">
        <w:rPr>
          <w:rFonts w:ascii="Calibri" w:hAnsi="Calibri" w:cs="Calibri"/>
          <w:b/>
          <w:color w:val="000000"/>
        </w:rPr>
        <w:t>2.</w:t>
      </w:r>
      <w:r w:rsidRPr="0064425C">
        <w:rPr>
          <w:rFonts w:ascii="Calibri" w:hAnsi="Calibri" w:cs="Calibri"/>
          <w:b/>
          <w:color w:val="000000"/>
        </w:rPr>
        <w:t xml:space="preserve"> Το ποσό για τις δαπάνες </w:t>
      </w:r>
      <w:proofErr w:type="spellStart"/>
      <w:r w:rsidRPr="0064425C">
        <w:rPr>
          <w:rFonts w:ascii="Calibri" w:hAnsi="Calibri" w:cs="Calibri"/>
          <w:b/>
          <w:color w:val="000000"/>
        </w:rPr>
        <w:t>ταξιδίου</w:t>
      </w:r>
      <w:proofErr w:type="spellEnd"/>
      <w:r w:rsidRPr="0064425C">
        <w:rPr>
          <w:rFonts w:ascii="Calibri" w:hAnsi="Calibri" w:cs="Calibri"/>
          <w:b/>
          <w:color w:val="000000"/>
        </w:rPr>
        <w:t xml:space="preserve"> </w:t>
      </w:r>
      <w:r w:rsidRPr="0064425C">
        <w:rPr>
          <w:rFonts w:ascii="Calibri" w:hAnsi="Calibri" w:cs="Calibri"/>
          <w:b/>
          <w:bCs/>
          <w:color w:val="000000"/>
        </w:rPr>
        <w:t xml:space="preserve"> </w:t>
      </w:r>
      <w:r w:rsidRPr="0064425C">
        <w:rPr>
          <w:rFonts w:ascii="Calibri" w:hAnsi="Calibri" w:cs="Calibri"/>
          <w:b/>
          <w:color w:val="000000"/>
        </w:rPr>
        <w:t>καθορίζεται βάσει το</w:t>
      </w:r>
      <w:r w:rsidR="00BE31D6">
        <w:rPr>
          <w:rFonts w:ascii="Calibri" w:hAnsi="Calibri" w:cs="Calibri"/>
          <w:b/>
          <w:color w:val="000000"/>
        </w:rPr>
        <w:t>υ</w:t>
      </w:r>
      <w:r w:rsidRPr="0064425C">
        <w:rPr>
          <w:rFonts w:ascii="Calibri" w:hAnsi="Calibri" w:cs="Calibri"/>
          <w:b/>
          <w:color w:val="000000"/>
        </w:rPr>
        <w:t xml:space="preserve"> παρακάτω πίνακα ως εξής:</w:t>
      </w:r>
    </w:p>
    <w:p w14:paraId="117B9DDD" w14:textId="77777777" w:rsidR="006C6352" w:rsidRPr="0064425C" w:rsidRDefault="006C6352" w:rsidP="006C6352">
      <w:pPr>
        <w:pStyle w:val="Default"/>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0"/>
        <w:gridCol w:w="2777"/>
        <w:gridCol w:w="2792"/>
      </w:tblGrid>
      <w:tr w:rsidR="006C6352" w14:paraId="7E76B361" w14:textId="77777777" w:rsidTr="001B34F2">
        <w:trPr>
          <w:trHeight w:val="271"/>
        </w:trPr>
        <w:tc>
          <w:tcPr>
            <w:tcW w:w="0" w:type="auto"/>
          </w:tcPr>
          <w:p w14:paraId="4E63EA45" w14:textId="77777777" w:rsidR="006C6352" w:rsidRDefault="006C6352" w:rsidP="001B34F2">
            <w:pPr>
              <w:pStyle w:val="Default"/>
              <w:rPr>
                <w:sz w:val="22"/>
                <w:szCs w:val="22"/>
              </w:rPr>
            </w:pPr>
            <w:r>
              <w:t xml:space="preserve"> </w:t>
            </w:r>
            <w:r>
              <w:rPr>
                <w:b/>
                <w:bCs/>
                <w:sz w:val="22"/>
                <w:szCs w:val="22"/>
              </w:rPr>
              <w:t xml:space="preserve">Αποστάσεις μετακίνησης </w:t>
            </w:r>
          </w:p>
        </w:tc>
        <w:tc>
          <w:tcPr>
            <w:tcW w:w="0" w:type="auto"/>
          </w:tcPr>
          <w:p w14:paraId="6A1F41BD" w14:textId="62306108" w:rsidR="006C6352" w:rsidRDefault="003865C0" w:rsidP="001B34F2">
            <w:pPr>
              <w:pStyle w:val="Default"/>
              <w:rPr>
                <w:sz w:val="22"/>
                <w:szCs w:val="22"/>
              </w:rPr>
            </w:pPr>
            <w:r>
              <w:rPr>
                <w:b/>
                <w:bCs/>
                <w:sz w:val="22"/>
                <w:szCs w:val="22"/>
              </w:rPr>
              <w:t xml:space="preserve">Συνήθης μετακίνηση </w:t>
            </w:r>
            <w:r w:rsidR="002F6851">
              <w:rPr>
                <w:b/>
                <w:bCs/>
                <w:sz w:val="22"/>
                <w:szCs w:val="22"/>
              </w:rPr>
              <w:t>-</w:t>
            </w:r>
            <w:r>
              <w:rPr>
                <w:b/>
                <w:bCs/>
                <w:sz w:val="22"/>
                <w:szCs w:val="22"/>
              </w:rPr>
              <w:t xml:space="preserve"> Ποσό </w:t>
            </w:r>
          </w:p>
        </w:tc>
        <w:tc>
          <w:tcPr>
            <w:tcW w:w="0" w:type="auto"/>
          </w:tcPr>
          <w:p w14:paraId="4C29E659" w14:textId="350F25C4" w:rsidR="006C6352" w:rsidRDefault="003865C0" w:rsidP="001B34F2">
            <w:pPr>
              <w:pStyle w:val="Default"/>
              <w:rPr>
                <w:sz w:val="22"/>
                <w:szCs w:val="22"/>
              </w:rPr>
            </w:pPr>
            <w:r>
              <w:rPr>
                <w:b/>
                <w:bCs/>
                <w:sz w:val="22"/>
                <w:szCs w:val="22"/>
              </w:rPr>
              <w:t xml:space="preserve">Πράσινη μετακίνηση </w:t>
            </w:r>
            <w:r w:rsidR="002F6851">
              <w:rPr>
                <w:b/>
                <w:bCs/>
                <w:sz w:val="22"/>
                <w:szCs w:val="22"/>
              </w:rPr>
              <w:t>-</w:t>
            </w:r>
            <w:r>
              <w:rPr>
                <w:b/>
                <w:bCs/>
                <w:sz w:val="22"/>
                <w:szCs w:val="22"/>
              </w:rPr>
              <w:t xml:space="preserve"> Ποσό</w:t>
            </w:r>
          </w:p>
        </w:tc>
      </w:tr>
      <w:tr w:rsidR="003865C0" w14:paraId="435CF345" w14:textId="77777777" w:rsidTr="001B34F2">
        <w:trPr>
          <w:trHeight w:val="110"/>
        </w:trPr>
        <w:tc>
          <w:tcPr>
            <w:tcW w:w="0" w:type="auto"/>
          </w:tcPr>
          <w:p w14:paraId="2ACC8248" w14:textId="77777777" w:rsidR="003865C0" w:rsidRDefault="003865C0" w:rsidP="003865C0">
            <w:pPr>
              <w:pStyle w:val="Default"/>
              <w:rPr>
                <w:sz w:val="22"/>
                <w:szCs w:val="22"/>
              </w:rPr>
            </w:pPr>
            <w:r>
              <w:rPr>
                <w:sz w:val="22"/>
                <w:szCs w:val="22"/>
              </w:rPr>
              <w:t xml:space="preserve">10 έως 99 χλμ.: </w:t>
            </w:r>
          </w:p>
        </w:tc>
        <w:tc>
          <w:tcPr>
            <w:tcW w:w="0" w:type="auto"/>
          </w:tcPr>
          <w:p w14:paraId="02AEC952" w14:textId="263ACD04" w:rsidR="003865C0" w:rsidRDefault="003865C0" w:rsidP="00BE31D6">
            <w:pPr>
              <w:pStyle w:val="Default"/>
              <w:ind w:right="866"/>
              <w:jc w:val="right"/>
              <w:rPr>
                <w:sz w:val="22"/>
                <w:szCs w:val="22"/>
              </w:rPr>
            </w:pPr>
            <w:r>
              <w:rPr>
                <w:sz w:val="22"/>
                <w:szCs w:val="22"/>
              </w:rPr>
              <w:t xml:space="preserve">28 EUR   </w:t>
            </w:r>
          </w:p>
        </w:tc>
        <w:tc>
          <w:tcPr>
            <w:tcW w:w="0" w:type="auto"/>
          </w:tcPr>
          <w:p w14:paraId="066DF502" w14:textId="49948457" w:rsidR="003865C0" w:rsidRDefault="003865C0" w:rsidP="00BE31D6">
            <w:pPr>
              <w:pStyle w:val="Default"/>
              <w:ind w:right="866"/>
              <w:jc w:val="right"/>
              <w:rPr>
                <w:sz w:val="22"/>
                <w:szCs w:val="22"/>
              </w:rPr>
            </w:pPr>
            <w:r>
              <w:rPr>
                <w:sz w:val="22"/>
                <w:szCs w:val="22"/>
              </w:rPr>
              <w:t xml:space="preserve">56 EUR   </w:t>
            </w:r>
          </w:p>
        </w:tc>
      </w:tr>
      <w:tr w:rsidR="003865C0" w14:paraId="5521F808" w14:textId="77777777" w:rsidTr="001B34F2">
        <w:trPr>
          <w:trHeight w:val="110"/>
        </w:trPr>
        <w:tc>
          <w:tcPr>
            <w:tcW w:w="0" w:type="auto"/>
          </w:tcPr>
          <w:p w14:paraId="5FED689C" w14:textId="77777777" w:rsidR="003865C0" w:rsidRDefault="003865C0" w:rsidP="003865C0">
            <w:pPr>
              <w:pStyle w:val="Default"/>
              <w:rPr>
                <w:sz w:val="22"/>
                <w:szCs w:val="22"/>
              </w:rPr>
            </w:pPr>
            <w:r>
              <w:rPr>
                <w:sz w:val="22"/>
                <w:szCs w:val="22"/>
              </w:rPr>
              <w:t xml:space="preserve">100 έως 499 χλμ.: </w:t>
            </w:r>
          </w:p>
        </w:tc>
        <w:tc>
          <w:tcPr>
            <w:tcW w:w="0" w:type="auto"/>
          </w:tcPr>
          <w:p w14:paraId="31D30F53" w14:textId="3075570A" w:rsidR="003865C0" w:rsidRDefault="003865C0" w:rsidP="00BE31D6">
            <w:pPr>
              <w:pStyle w:val="Default"/>
              <w:ind w:right="866"/>
              <w:jc w:val="right"/>
              <w:rPr>
                <w:sz w:val="22"/>
                <w:szCs w:val="22"/>
              </w:rPr>
            </w:pPr>
            <w:r>
              <w:rPr>
                <w:sz w:val="22"/>
                <w:szCs w:val="22"/>
              </w:rPr>
              <w:t xml:space="preserve">211 EUR   </w:t>
            </w:r>
          </w:p>
        </w:tc>
        <w:tc>
          <w:tcPr>
            <w:tcW w:w="0" w:type="auto"/>
          </w:tcPr>
          <w:p w14:paraId="08FFB727" w14:textId="2366BFFB" w:rsidR="003865C0" w:rsidRDefault="003865C0" w:rsidP="00BE31D6">
            <w:pPr>
              <w:pStyle w:val="Default"/>
              <w:ind w:right="866"/>
              <w:jc w:val="right"/>
              <w:rPr>
                <w:sz w:val="22"/>
                <w:szCs w:val="22"/>
              </w:rPr>
            </w:pPr>
            <w:r>
              <w:rPr>
                <w:sz w:val="22"/>
                <w:szCs w:val="22"/>
              </w:rPr>
              <w:t xml:space="preserve">285 EUR   </w:t>
            </w:r>
          </w:p>
        </w:tc>
      </w:tr>
      <w:tr w:rsidR="003865C0" w14:paraId="64641186" w14:textId="77777777" w:rsidTr="001B34F2">
        <w:trPr>
          <w:trHeight w:val="110"/>
        </w:trPr>
        <w:tc>
          <w:tcPr>
            <w:tcW w:w="0" w:type="auto"/>
          </w:tcPr>
          <w:p w14:paraId="133532D6" w14:textId="77777777" w:rsidR="003865C0" w:rsidRDefault="003865C0" w:rsidP="003865C0">
            <w:pPr>
              <w:pStyle w:val="Default"/>
              <w:rPr>
                <w:sz w:val="22"/>
                <w:szCs w:val="22"/>
              </w:rPr>
            </w:pPr>
            <w:r>
              <w:rPr>
                <w:sz w:val="22"/>
                <w:szCs w:val="22"/>
              </w:rPr>
              <w:t xml:space="preserve">500 έως 1999 χλμ.: </w:t>
            </w:r>
          </w:p>
        </w:tc>
        <w:tc>
          <w:tcPr>
            <w:tcW w:w="0" w:type="auto"/>
          </w:tcPr>
          <w:p w14:paraId="7AEBECBE" w14:textId="1EE1CAB4" w:rsidR="003865C0" w:rsidRDefault="003865C0" w:rsidP="00BE31D6">
            <w:pPr>
              <w:pStyle w:val="Default"/>
              <w:ind w:right="866"/>
              <w:jc w:val="right"/>
              <w:rPr>
                <w:sz w:val="22"/>
                <w:szCs w:val="22"/>
              </w:rPr>
            </w:pPr>
            <w:r>
              <w:rPr>
                <w:sz w:val="22"/>
                <w:szCs w:val="22"/>
              </w:rPr>
              <w:t xml:space="preserve">309 EUR   </w:t>
            </w:r>
          </w:p>
        </w:tc>
        <w:tc>
          <w:tcPr>
            <w:tcW w:w="0" w:type="auto"/>
          </w:tcPr>
          <w:p w14:paraId="47E62D48" w14:textId="051B9A38" w:rsidR="003865C0" w:rsidRDefault="003865C0" w:rsidP="00BE31D6">
            <w:pPr>
              <w:pStyle w:val="Default"/>
              <w:ind w:right="866"/>
              <w:jc w:val="right"/>
              <w:rPr>
                <w:sz w:val="22"/>
                <w:szCs w:val="22"/>
              </w:rPr>
            </w:pPr>
            <w:r>
              <w:rPr>
                <w:sz w:val="22"/>
                <w:szCs w:val="22"/>
              </w:rPr>
              <w:t xml:space="preserve">417 EUR   </w:t>
            </w:r>
          </w:p>
        </w:tc>
      </w:tr>
      <w:tr w:rsidR="003865C0" w14:paraId="7049D6DB" w14:textId="77777777" w:rsidTr="001B34F2">
        <w:trPr>
          <w:trHeight w:val="110"/>
        </w:trPr>
        <w:tc>
          <w:tcPr>
            <w:tcW w:w="0" w:type="auto"/>
          </w:tcPr>
          <w:p w14:paraId="6E0130DF" w14:textId="77777777" w:rsidR="003865C0" w:rsidRDefault="003865C0" w:rsidP="003865C0">
            <w:pPr>
              <w:pStyle w:val="Default"/>
              <w:rPr>
                <w:sz w:val="22"/>
                <w:szCs w:val="22"/>
              </w:rPr>
            </w:pPr>
            <w:r>
              <w:rPr>
                <w:sz w:val="22"/>
                <w:szCs w:val="22"/>
              </w:rPr>
              <w:t xml:space="preserve">2 000 έως 2 999 χλμ.: </w:t>
            </w:r>
          </w:p>
        </w:tc>
        <w:tc>
          <w:tcPr>
            <w:tcW w:w="0" w:type="auto"/>
          </w:tcPr>
          <w:p w14:paraId="3EBCCA21" w14:textId="5C52D252" w:rsidR="003865C0" w:rsidRDefault="003865C0" w:rsidP="00BE31D6">
            <w:pPr>
              <w:pStyle w:val="Default"/>
              <w:ind w:right="866"/>
              <w:jc w:val="right"/>
              <w:rPr>
                <w:sz w:val="22"/>
                <w:szCs w:val="22"/>
              </w:rPr>
            </w:pPr>
            <w:r>
              <w:rPr>
                <w:sz w:val="22"/>
                <w:szCs w:val="22"/>
              </w:rPr>
              <w:t xml:space="preserve">395 EUR   </w:t>
            </w:r>
          </w:p>
        </w:tc>
        <w:tc>
          <w:tcPr>
            <w:tcW w:w="0" w:type="auto"/>
          </w:tcPr>
          <w:p w14:paraId="6BA33C36" w14:textId="0307576F" w:rsidR="003865C0" w:rsidRDefault="003865C0" w:rsidP="00BE31D6">
            <w:pPr>
              <w:pStyle w:val="Default"/>
              <w:ind w:right="866"/>
              <w:jc w:val="right"/>
              <w:rPr>
                <w:sz w:val="22"/>
                <w:szCs w:val="22"/>
              </w:rPr>
            </w:pPr>
            <w:r>
              <w:rPr>
                <w:sz w:val="22"/>
                <w:szCs w:val="22"/>
              </w:rPr>
              <w:t xml:space="preserve">535 EUR   </w:t>
            </w:r>
          </w:p>
        </w:tc>
      </w:tr>
      <w:tr w:rsidR="003865C0" w14:paraId="14BE4A9B" w14:textId="77777777" w:rsidTr="001B34F2">
        <w:trPr>
          <w:trHeight w:val="110"/>
        </w:trPr>
        <w:tc>
          <w:tcPr>
            <w:tcW w:w="0" w:type="auto"/>
          </w:tcPr>
          <w:p w14:paraId="5BC4777C" w14:textId="77777777" w:rsidR="003865C0" w:rsidRDefault="003865C0" w:rsidP="003865C0">
            <w:pPr>
              <w:pStyle w:val="Default"/>
              <w:rPr>
                <w:sz w:val="22"/>
                <w:szCs w:val="22"/>
              </w:rPr>
            </w:pPr>
            <w:r>
              <w:rPr>
                <w:sz w:val="22"/>
                <w:szCs w:val="22"/>
              </w:rPr>
              <w:t xml:space="preserve">3 000 έως 3 999 χλμ.: </w:t>
            </w:r>
          </w:p>
        </w:tc>
        <w:tc>
          <w:tcPr>
            <w:tcW w:w="0" w:type="auto"/>
          </w:tcPr>
          <w:p w14:paraId="1B28A77E" w14:textId="04923899" w:rsidR="003865C0" w:rsidRDefault="003865C0" w:rsidP="00BE31D6">
            <w:pPr>
              <w:pStyle w:val="Default"/>
              <w:ind w:right="866"/>
              <w:jc w:val="right"/>
              <w:rPr>
                <w:sz w:val="22"/>
                <w:szCs w:val="22"/>
              </w:rPr>
            </w:pPr>
            <w:r>
              <w:rPr>
                <w:sz w:val="22"/>
                <w:szCs w:val="22"/>
              </w:rPr>
              <w:t xml:space="preserve">580 EUR   </w:t>
            </w:r>
          </w:p>
        </w:tc>
        <w:tc>
          <w:tcPr>
            <w:tcW w:w="0" w:type="auto"/>
          </w:tcPr>
          <w:p w14:paraId="01AE3F47" w14:textId="14C45256" w:rsidR="003865C0" w:rsidRDefault="003865C0" w:rsidP="00BE31D6">
            <w:pPr>
              <w:pStyle w:val="Default"/>
              <w:ind w:right="866"/>
              <w:jc w:val="right"/>
              <w:rPr>
                <w:sz w:val="22"/>
                <w:szCs w:val="22"/>
              </w:rPr>
            </w:pPr>
            <w:r>
              <w:rPr>
                <w:sz w:val="22"/>
                <w:szCs w:val="22"/>
              </w:rPr>
              <w:t xml:space="preserve">785 EUR   </w:t>
            </w:r>
          </w:p>
        </w:tc>
      </w:tr>
      <w:tr w:rsidR="003865C0" w14:paraId="5F9C06E7" w14:textId="77777777" w:rsidTr="001B34F2">
        <w:trPr>
          <w:trHeight w:val="110"/>
        </w:trPr>
        <w:tc>
          <w:tcPr>
            <w:tcW w:w="0" w:type="auto"/>
          </w:tcPr>
          <w:p w14:paraId="6340DE8C" w14:textId="77777777" w:rsidR="003865C0" w:rsidRDefault="003865C0" w:rsidP="003865C0">
            <w:pPr>
              <w:pStyle w:val="Default"/>
              <w:rPr>
                <w:sz w:val="22"/>
                <w:szCs w:val="22"/>
              </w:rPr>
            </w:pPr>
            <w:r>
              <w:rPr>
                <w:sz w:val="22"/>
                <w:szCs w:val="22"/>
              </w:rPr>
              <w:t xml:space="preserve">4 000 έως 7 999 χλμ.: </w:t>
            </w:r>
          </w:p>
        </w:tc>
        <w:tc>
          <w:tcPr>
            <w:tcW w:w="0" w:type="auto"/>
          </w:tcPr>
          <w:p w14:paraId="4AA68138" w14:textId="2F969FCA" w:rsidR="003865C0" w:rsidRDefault="003865C0" w:rsidP="00BE31D6">
            <w:pPr>
              <w:pStyle w:val="Default"/>
              <w:ind w:right="866"/>
              <w:jc w:val="right"/>
              <w:rPr>
                <w:sz w:val="22"/>
                <w:szCs w:val="22"/>
              </w:rPr>
            </w:pPr>
            <w:r>
              <w:rPr>
                <w:sz w:val="22"/>
                <w:szCs w:val="22"/>
              </w:rPr>
              <w:t xml:space="preserve">1 188 EUR   </w:t>
            </w:r>
          </w:p>
        </w:tc>
        <w:tc>
          <w:tcPr>
            <w:tcW w:w="0" w:type="auto"/>
          </w:tcPr>
          <w:p w14:paraId="70B80B72" w14:textId="0F02D8C8" w:rsidR="003865C0" w:rsidRDefault="003865C0" w:rsidP="00BE31D6">
            <w:pPr>
              <w:pStyle w:val="Default"/>
              <w:ind w:right="866"/>
              <w:jc w:val="right"/>
              <w:rPr>
                <w:sz w:val="22"/>
                <w:szCs w:val="22"/>
              </w:rPr>
            </w:pPr>
            <w:r>
              <w:rPr>
                <w:sz w:val="22"/>
                <w:szCs w:val="22"/>
              </w:rPr>
              <w:t xml:space="preserve">1 188 EUR   </w:t>
            </w:r>
          </w:p>
        </w:tc>
      </w:tr>
      <w:tr w:rsidR="003865C0" w14:paraId="70D880E7" w14:textId="77777777" w:rsidTr="001B34F2">
        <w:trPr>
          <w:trHeight w:val="110"/>
        </w:trPr>
        <w:tc>
          <w:tcPr>
            <w:tcW w:w="0" w:type="auto"/>
          </w:tcPr>
          <w:p w14:paraId="7FC1BABC" w14:textId="77777777" w:rsidR="003865C0" w:rsidRDefault="003865C0" w:rsidP="003865C0">
            <w:pPr>
              <w:pStyle w:val="Default"/>
              <w:rPr>
                <w:sz w:val="22"/>
                <w:szCs w:val="22"/>
              </w:rPr>
            </w:pPr>
            <w:r>
              <w:rPr>
                <w:sz w:val="22"/>
                <w:szCs w:val="22"/>
              </w:rPr>
              <w:t xml:space="preserve">8 000 χλμ. και άνω: </w:t>
            </w:r>
          </w:p>
        </w:tc>
        <w:tc>
          <w:tcPr>
            <w:tcW w:w="0" w:type="auto"/>
          </w:tcPr>
          <w:p w14:paraId="4625B0F0" w14:textId="5D09D8C7" w:rsidR="003865C0" w:rsidRDefault="003865C0" w:rsidP="00BE31D6">
            <w:pPr>
              <w:pStyle w:val="Default"/>
              <w:ind w:right="866"/>
              <w:jc w:val="right"/>
              <w:rPr>
                <w:sz w:val="22"/>
                <w:szCs w:val="22"/>
              </w:rPr>
            </w:pPr>
            <w:r>
              <w:rPr>
                <w:sz w:val="22"/>
                <w:szCs w:val="22"/>
              </w:rPr>
              <w:t xml:space="preserve">1 735 EUR   </w:t>
            </w:r>
          </w:p>
        </w:tc>
        <w:tc>
          <w:tcPr>
            <w:tcW w:w="0" w:type="auto"/>
          </w:tcPr>
          <w:p w14:paraId="2F01BDBB" w14:textId="489D7A67" w:rsidR="003865C0" w:rsidRDefault="003865C0" w:rsidP="00BE31D6">
            <w:pPr>
              <w:pStyle w:val="Default"/>
              <w:ind w:right="866"/>
              <w:jc w:val="right"/>
              <w:rPr>
                <w:sz w:val="22"/>
                <w:szCs w:val="22"/>
              </w:rPr>
            </w:pPr>
            <w:r>
              <w:rPr>
                <w:sz w:val="22"/>
                <w:szCs w:val="22"/>
              </w:rPr>
              <w:t xml:space="preserve">1 735 EUR   </w:t>
            </w:r>
          </w:p>
        </w:tc>
      </w:tr>
    </w:tbl>
    <w:p w14:paraId="3CD6132E" w14:textId="77777777" w:rsidR="006C6352" w:rsidRDefault="006C6352" w:rsidP="006C6352">
      <w:pPr>
        <w:rPr>
          <w:rFonts w:asciiTheme="minorHAnsi" w:hAnsiTheme="minorHAnsi" w:cstheme="minorHAnsi"/>
        </w:rPr>
      </w:pPr>
    </w:p>
    <w:p w14:paraId="7BAAAFE3" w14:textId="77777777" w:rsidR="006C6352" w:rsidRPr="00BA0D5D" w:rsidRDefault="006C6352" w:rsidP="006C6352">
      <w:pPr>
        <w:autoSpaceDE w:val="0"/>
        <w:autoSpaceDN w:val="0"/>
        <w:adjustRightInd w:val="0"/>
        <w:jc w:val="both"/>
        <w:rPr>
          <w:rFonts w:ascii="Calibri" w:hAnsi="Calibri" w:cs="Calibri"/>
          <w:color w:val="000000"/>
          <w:sz w:val="22"/>
          <w:szCs w:val="22"/>
        </w:rPr>
      </w:pPr>
      <w:r w:rsidRPr="00BA0D5D">
        <w:rPr>
          <w:rFonts w:ascii="Calibri" w:hAnsi="Calibri" w:cs="Calibri"/>
          <w:color w:val="000000"/>
          <w:sz w:val="22"/>
          <w:szCs w:val="22"/>
        </w:rPr>
        <w:t xml:space="preserve">Η «απόσταση μετακίνησης» αντιστοιχεί στην απόσταση μεταξύ του τόπου προέλευσης και του τόπου διεξαγωγής της δραστηριότητας, ενώ το «ποσό» καλύπτει τη συνεισφορά στη μετακίνηση </w:t>
      </w:r>
      <w:r w:rsidRPr="00BA0D5D">
        <w:rPr>
          <w:rFonts w:ascii="Calibri" w:hAnsi="Calibri" w:cs="Calibri"/>
          <w:b/>
          <w:color w:val="000000"/>
          <w:sz w:val="22"/>
          <w:szCs w:val="22"/>
        </w:rPr>
        <w:t>προς και από</w:t>
      </w:r>
      <w:r w:rsidRPr="00BA0D5D">
        <w:rPr>
          <w:rFonts w:ascii="Calibri" w:hAnsi="Calibri" w:cs="Calibri"/>
          <w:color w:val="000000"/>
          <w:sz w:val="22"/>
          <w:szCs w:val="22"/>
        </w:rPr>
        <w:t xml:space="preserve"> τον τόπο διεξαγωγής της δραστηριότητας.</w:t>
      </w:r>
    </w:p>
    <w:p w14:paraId="5E2A920C" w14:textId="77777777" w:rsidR="006C6352" w:rsidRDefault="006C6352"/>
    <w:p w14:paraId="48F28EB2" w14:textId="77777777" w:rsidR="007A3624" w:rsidRDefault="007A3624"/>
    <w:p w14:paraId="22E6642F" w14:textId="77777777" w:rsidR="007A3624" w:rsidRDefault="007A3624"/>
    <w:p w14:paraId="7A9958A0" w14:textId="77777777" w:rsidR="007A3624" w:rsidRDefault="007A3624"/>
    <w:p w14:paraId="11D1F6FE" w14:textId="77777777" w:rsidR="007A3624" w:rsidRDefault="007A3624"/>
    <w:p w14:paraId="13EA078C" w14:textId="77777777" w:rsidR="007A3624" w:rsidRDefault="007A3624"/>
    <w:p w14:paraId="1D2D9AB6" w14:textId="77777777" w:rsidR="007A3624" w:rsidRDefault="007A3624"/>
    <w:p w14:paraId="6599E44A" w14:textId="77777777" w:rsidR="007A3624" w:rsidRDefault="007A3624"/>
    <w:p w14:paraId="00607659" w14:textId="77777777" w:rsidR="007A3624" w:rsidRDefault="007A3624"/>
    <w:p w14:paraId="5D3C4899" w14:textId="77777777" w:rsidR="007A3624" w:rsidRDefault="007A3624"/>
    <w:p w14:paraId="33D75F52" w14:textId="77777777" w:rsidR="007A3624" w:rsidRDefault="007A3624"/>
    <w:p w14:paraId="43E089BB" w14:textId="77777777" w:rsidR="007A3624" w:rsidRDefault="007A3624"/>
    <w:p w14:paraId="513215BD" w14:textId="77777777" w:rsidR="007A3624" w:rsidRDefault="007A3624"/>
    <w:p w14:paraId="7CE31CFA" w14:textId="77777777" w:rsidR="007A3624" w:rsidRDefault="007A3624"/>
    <w:p w14:paraId="15918B62" w14:textId="77777777" w:rsidR="007A3624" w:rsidRDefault="007A3624"/>
    <w:p w14:paraId="1B779800" w14:textId="77777777" w:rsidR="007A3624" w:rsidRDefault="007A3624"/>
    <w:p w14:paraId="1A3DA184" w14:textId="77777777" w:rsidR="007A3624" w:rsidRDefault="007A3624"/>
    <w:p w14:paraId="00DF8BF9" w14:textId="77777777" w:rsidR="007A3624" w:rsidRDefault="007A3624"/>
    <w:p w14:paraId="5863ABD0" w14:textId="77777777" w:rsidR="007A3624" w:rsidRDefault="007A3624"/>
    <w:p w14:paraId="15D2288A" w14:textId="77777777" w:rsidR="007A3624" w:rsidRDefault="007A3624"/>
    <w:p w14:paraId="0D6A6062" w14:textId="77777777" w:rsidR="007A3624" w:rsidRDefault="007A3624"/>
    <w:p w14:paraId="36F77DFB" w14:textId="77777777" w:rsidR="007A3624" w:rsidRDefault="007A3624"/>
    <w:p w14:paraId="1B064A9B" w14:textId="77777777" w:rsidR="007A3624" w:rsidRDefault="007A3624"/>
    <w:p w14:paraId="6236DE50" w14:textId="77777777" w:rsidR="007A3624" w:rsidRDefault="007A3624"/>
    <w:p w14:paraId="695FDD20" w14:textId="77777777" w:rsidR="007A3624" w:rsidRDefault="007A3624"/>
    <w:p w14:paraId="750E55EA" w14:textId="258CDA7D" w:rsidR="007A3624" w:rsidRPr="007A3624" w:rsidRDefault="007A3624">
      <w:pPr>
        <w:rPr>
          <w:rFonts w:ascii="Calibri" w:hAnsi="Calibri" w:cs="Calibri"/>
          <w:b/>
          <w:bCs/>
        </w:rPr>
      </w:pPr>
      <w:r w:rsidRPr="007A3624">
        <w:rPr>
          <w:rFonts w:ascii="Calibri" w:hAnsi="Calibri" w:cs="Calibri"/>
          <w:b/>
          <w:bCs/>
        </w:rPr>
        <w:lastRenderedPageBreak/>
        <w:t>Παράρτημα</w:t>
      </w:r>
      <w:r w:rsidRPr="007A3624">
        <w:rPr>
          <w:rFonts w:ascii="Calibri" w:hAnsi="Calibri" w:cs="Calibri"/>
          <w:b/>
          <w:bCs/>
        </w:rPr>
        <w:t xml:space="preserve"> 1</w:t>
      </w:r>
    </w:p>
    <w:p w14:paraId="5B06CEE1" w14:textId="77777777" w:rsidR="007A3624" w:rsidRPr="00D742EF" w:rsidRDefault="007A3624" w:rsidP="007A3624">
      <w:pPr>
        <w:jc w:val="center"/>
        <w:outlineLvl w:val="0"/>
        <w:rPr>
          <w:rFonts w:ascii="Tahoma" w:hAnsi="Tahoma" w:cs="Tahoma"/>
          <w:b/>
          <w:color w:val="0066FF"/>
          <w:sz w:val="28"/>
          <w:szCs w:val="28"/>
        </w:rPr>
      </w:pPr>
      <w:r w:rsidRPr="00D742EF">
        <w:rPr>
          <w:rFonts w:ascii="Tahoma" w:hAnsi="Tahoma" w:cs="Tahoma"/>
          <w:b/>
          <w:color w:val="0066FF"/>
          <w:sz w:val="28"/>
          <w:szCs w:val="28"/>
        </w:rPr>
        <w:t xml:space="preserve">ΚΡΙΤΗΡΙΑ ΕΠΙΛΟΓΗΣ ΚΙΝΗΤΙΚΟΤΗΤΑΣ ΦΟΙΤΗΤΩΝ ΓΙΑ </w:t>
      </w:r>
      <w:r>
        <w:rPr>
          <w:rFonts w:ascii="Tahoma" w:hAnsi="Tahoma" w:cs="Tahoma"/>
          <w:b/>
          <w:color w:val="0066FF"/>
          <w:sz w:val="28"/>
          <w:szCs w:val="28"/>
        </w:rPr>
        <w:t>ΣΠΟΥΔΕΣ</w:t>
      </w:r>
      <w:r w:rsidRPr="00D742EF">
        <w:rPr>
          <w:rFonts w:ascii="Tahoma" w:hAnsi="Tahoma" w:cs="Tahoma"/>
          <w:b/>
          <w:color w:val="0066FF"/>
          <w:sz w:val="28"/>
          <w:szCs w:val="28"/>
        </w:rPr>
        <w:t xml:space="preserve"> </w:t>
      </w:r>
    </w:p>
    <w:p w14:paraId="2F3B6CE6" w14:textId="77777777" w:rsidR="007A3624" w:rsidRPr="00D742EF" w:rsidRDefault="007A3624" w:rsidP="007A3624">
      <w:pPr>
        <w:jc w:val="center"/>
        <w:outlineLvl w:val="0"/>
        <w:rPr>
          <w:rFonts w:ascii="Tahoma" w:hAnsi="Tahoma" w:cs="Tahoma"/>
          <w:b/>
          <w:color w:val="0066FF"/>
          <w:sz w:val="28"/>
          <w:szCs w:val="28"/>
        </w:rPr>
      </w:pPr>
      <w:r w:rsidRPr="00D742EF">
        <w:rPr>
          <w:rFonts w:ascii="Tahoma" w:hAnsi="Tahoma" w:cs="Tahoma"/>
          <w:b/>
          <w:color w:val="0066FF"/>
          <w:sz w:val="28"/>
          <w:szCs w:val="28"/>
        </w:rPr>
        <w:t>(</w:t>
      </w:r>
      <w:r w:rsidRPr="00D742EF">
        <w:rPr>
          <w:rFonts w:ascii="Tahoma" w:hAnsi="Tahoma" w:cs="Tahoma"/>
          <w:b/>
          <w:color w:val="0066FF"/>
          <w:sz w:val="28"/>
          <w:szCs w:val="28"/>
          <w:lang w:val="en-US"/>
        </w:rPr>
        <w:t>Erasmus</w:t>
      </w:r>
      <w:r w:rsidRPr="00D742EF">
        <w:rPr>
          <w:rFonts w:ascii="Tahoma" w:hAnsi="Tahoma" w:cs="Tahoma"/>
          <w:b/>
          <w:color w:val="0066FF"/>
          <w:sz w:val="28"/>
          <w:szCs w:val="28"/>
        </w:rPr>
        <w:t>+</w:t>
      </w:r>
      <w:r w:rsidRPr="00D742EF">
        <w:rPr>
          <w:rFonts w:ascii="Tahoma" w:hAnsi="Tahoma" w:cs="Tahoma"/>
          <w:b/>
          <w:color w:val="0066FF"/>
          <w:sz w:val="28"/>
          <w:szCs w:val="28"/>
          <w:lang w:val="en-US"/>
        </w:rPr>
        <w:t xml:space="preserve"> </w:t>
      </w:r>
      <w:r>
        <w:rPr>
          <w:rFonts w:ascii="Tahoma" w:hAnsi="Tahoma" w:cs="Tahoma"/>
          <w:b/>
          <w:color w:val="0066FF"/>
          <w:sz w:val="28"/>
          <w:szCs w:val="28"/>
          <w:lang w:val="en-US"/>
        </w:rPr>
        <w:t>STUDIES</w:t>
      </w:r>
      <w:r w:rsidRPr="00D742EF">
        <w:rPr>
          <w:rFonts w:ascii="Tahoma" w:hAnsi="Tahoma" w:cs="Tahoma"/>
          <w:b/>
          <w:color w:val="0066FF"/>
          <w:sz w:val="28"/>
          <w:szCs w:val="28"/>
          <w:lang w:val="en-US"/>
        </w:rPr>
        <w:t xml:space="preserve"> </w:t>
      </w:r>
      <w:r w:rsidRPr="00D742EF">
        <w:rPr>
          <w:rFonts w:ascii="Tahoma" w:hAnsi="Tahoma" w:cs="Tahoma"/>
          <w:b/>
          <w:color w:val="0066FF"/>
          <w:sz w:val="28"/>
          <w:szCs w:val="28"/>
        </w:rPr>
        <w:t>20</w:t>
      </w:r>
      <w:r>
        <w:rPr>
          <w:rFonts w:ascii="Tahoma" w:hAnsi="Tahoma" w:cs="Tahoma"/>
          <w:b/>
          <w:color w:val="0066FF"/>
          <w:sz w:val="28"/>
          <w:szCs w:val="28"/>
        </w:rPr>
        <w:t>25-2026</w:t>
      </w:r>
      <w:r w:rsidRPr="00D742EF">
        <w:rPr>
          <w:rFonts w:ascii="Tahoma" w:hAnsi="Tahoma" w:cs="Tahoma"/>
          <w:b/>
          <w:color w:val="0066FF"/>
          <w:sz w:val="28"/>
          <w:szCs w:val="28"/>
        </w:rPr>
        <w:t>)</w:t>
      </w:r>
    </w:p>
    <w:p w14:paraId="58088C9A" w14:textId="77777777" w:rsidR="007A3624" w:rsidRDefault="007A3624"/>
    <w:p w14:paraId="0726C6F4" w14:textId="6BF9286D" w:rsidR="007A3624" w:rsidRDefault="007A3624">
      <w:r w:rsidRPr="007A3624">
        <w:drawing>
          <wp:inline distT="0" distB="0" distL="0" distR="0" wp14:anchorId="5090CD3D" wp14:editId="2592E4F2">
            <wp:extent cx="5274310" cy="3928745"/>
            <wp:effectExtent l="0" t="0" r="2540" b="0"/>
            <wp:docPr id="575135624" name="Εικόνα 1" descr="Εικόνα που περιέχει κείμενο, απόδειξη, παράλληλα, αριθμός&#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135624" name="Εικόνα 1" descr="Εικόνα που περιέχει κείμενο, απόδειξη, παράλληλα, αριθμός&#10;&#10;Το περιεχόμενο που δημιουργείται από τεχνολογία AI ενδέχεται να είναι εσφαλμένο."/>
                    <pic:cNvPicPr/>
                  </pic:nvPicPr>
                  <pic:blipFill>
                    <a:blip r:embed="rId7"/>
                    <a:stretch>
                      <a:fillRect/>
                    </a:stretch>
                  </pic:blipFill>
                  <pic:spPr>
                    <a:xfrm>
                      <a:off x="0" y="0"/>
                      <a:ext cx="5274310" cy="3928745"/>
                    </a:xfrm>
                    <a:prstGeom prst="rect">
                      <a:avLst/>
                    </a:prstGeom>
                  </pic:spPr>
                </pic:pic>
              </a:graphicData>
            </a:graphic>
          </wp:inline>
        </w:drawing>
      </w:r>
    </w:p>
    <w:p w14:paraId="46601761" w14:textId="77777777" w:rsidR="007A3624" w:rsidRDefault="007A3624"/>
    <w:p w14:paraId="068ED422" w14:textId="77777777" w:rsidR="007A3624" w:rsidRDefault="007A3624" w:rsidP="007A3624">
      <w:pPr>
        <w:rPr>
          <w:rFonts w:ascii="Calibri" w:hAnsi="Calibri" w:cs="Calibri"/>
          <w:b/>
          <w:bCs/>
        </w:rPr>
      </w:pPr>
    </w:p>
    <w:p w14:paraId="5BACC6D1" w14:textId="77777777" w:rsidR="007A3624" w:rsidRDefault="007A3624" w:rsidP="007A3624">
      <w:pPr>
        <w:rPr>
          <w:rFonts w:ascii="Calibri" w:hAnsi="Calibri" w:cs="Calibri"/>
          <w:b/>
          <w:bCs/>
        </w:rPr>
      </w:pPr>
    </w:p>
    <w:p w14:paraId="4AAE1E83" w14:textId="77777777" w:rsidR="007A3624" w:rsidRDefault="007A3624" w:rsidP="007A3624">
      <w:pPr>
        <w:rPr>
          <w:rFonts w:ascii="Calibri" w:hAnsi="Calibri" w:cs="Calibri"/>
          <w:b/>
          <w:bCs/>
        </w:rPr>
      </w:pPr>
    </w:p>
    <w:p w14:paraId="5A4F3BE3" w14:textId="77777777" w:rsidR="007A3624" w:rsidRDefault="007A3624" w:rsidP="007A3624">
      <w:pPr>
        <w:rPr>
          <w:rFonts w:ascii="Calibri" w:hAnsi="Calibri" w:cs="Calibri"/>
          <w:b/>
          <w:bCs/>
        </w:rPr>
      </w:pPr>
    </w:p>
    <w:p w14:paraId="601BC9DD" w14:textId="77777777" w:rsidR="007A3624" w:rsidRDefault="007A3624" w:rsidP="007A3624">
      <w:pPr>
        <w:rPr>
          <w:rFonts w:ascii="Calibri" w:hAnsi="Calibri" w:cs="Calibri"/>
          <w:b/>
          <w:bCs/>
        </w:rPr>
      </w:pPr>
    </w:p>
    <w:p w14:paraId="3EC1BB2D" w14:textId="77777777" w:rsidR="007A3624" w:rsidRDefault="007A3624" w:rsidP="007A3624">
      <w:pPr>
        <w:rPr>
          <w:rFonts w:ascii="Calibri" w:hAnsi="Calibri" w:cs="Calibri"/>
          <w:b/>
          <w:bCs/>
        </w:rPr>
      </w:pPr>
    </w:p>
    <w:p w14:paraId="2A7D1EAA" w14:textId="77777777" w:rsidR="007A3624" w:rsidRDefault="007A3624" w:rsidP="007A3624">
      <w:pPr>
        <w:rPr>
          <w:rFonts w:ascii="Calibri" w:hAnsi="Calibri" w:cs="Calibri"/>
          <w:b/>
          <w:bCs/>
        </w:rPr>
      </w:pPr>
    </w:p>
    <w:p w14:paraId="44434595" w14:textId="77777777" w:rsidR="007A3624" w:rsidRDefault="007A3624" w:rsidP="007A3624">
      <w:pPr>
        <w:rPr>
          <w:rFonts w:ascii="Calibri" w:hAnsi="Calibri" w:cs="Calibri"/>
          <w:b/>
          <w:bCs/>
        </w:rPr>
      </w:pPr>
    </w:p>
    <w:p w14:paraId="6F9CE86A" w14:textId="77777777" w:rsidR="007A3624" w:rsidRDefault="007A3624" w:rsidP="007A3624">
      <w:pPr>
        <w:rPr>
          <w:rFonts w:ascii="Calibri" w:hAnsi="Calibri" w:cs="Calibri"/>
          <w:b/>
          <w:bCs/>
        </w:rPr>
      </w:pPr>
    </w:p>
    <w:p w14:paraId="4F4A9E43" w14:textId="77777777" w:rsidR="007A3624" w:rsidRDefault="007A3624" w:rsidP="007A3624">
      <w:pPr>
        <w:rPr>
          <w:rFonts w:ascii="Calibri" w:hAnsi="Calibri" w:cs="Calibri"/>
          <w:b/>
          <w:bCs/>
        </w:rPr>
      </w:pPr>
    </w:p>
    <w:p w14:paraId="1175E406" w14:textId="77777777" w:rsidR="007A3624" w:rsidRDefault="007A3624" w:rsidP="007A3624">
      <w:pPr>
        <w:rPr>
          <w:rFonts w:ascii="Calibri" w:hAnsi="Calibri" w:cs="Calibri"/>
          <w:b/>
          <w:bCs/>
        </w:rPr>
      </w:pPr>
    </w:p>
    <w:p w14:paraId="52766C40" w14:textId="77777777" w:rsidR="007A3624" w:rsidRDefault="007A3624" w:rsidP="007A3624">
      <w:pPr>
        <w:rPr>
          <w:rFonts w:ascii="Calibri" w:hAnsi="Calibri" w:cs="Calibri"/>
          <w:b/>
          <w:bCs/>
        </w:rPr>
      </w:pPr>
    </w:p>
    <w:p w14:paraId="071EA3C2" w14:textId="77777777" w:rsidR="007A3624" w:rsidRDefault="007A3624" w:rsidP="007A3624">
      <w:pPr>
        <w:rPr>
          <w:rFonts w:ascii="Calibri" w:hAnsi="Calibri" w:cs="Calibri"/>
          <w:b/>
          <w:bCs/>
        </w:rPr>
      </w:pPr>
    </w:p>
    <w:p w14:paraId="7C8E4A81" w14:textId="77777777" w:rsidR="007A3624" w:rsidRDefault="007A3624" w:rsidP="007A3624">
      <w:pPr>
        <w:rPr>
          <w:rFonts w:ascii="Calibri" w:hAnsi="Calibri" w:cs="Calibri"/>
          <w:b/>
          <w:bCs/>
        </w:rPr>
      </w:pPr>
    </w:p>
    <w:p w14:paraId="4D5C803D" w14:textId="77777777" w:rsidR="007A3624" w:rsidRDefault="007A3624" w:rsidP="007A3624">
      <w:pPr>
        <w:rPr>
          <w:rFonts w:ascii="Calibri" w:hAnsi="Calibri" w:cs="Calibri"/>
          <w:b/>
          <w:bCs/>
        </w:rPr>
      </w:pPr>
    </w:p>
    <w:p w14:paraId="3CE1A30E" w14:textId="77777777" w:rsidR="007A3624" w:rsidRDefault="007A3624" w:rsidP="007A3624">
      <w:pPr>
        <w:rPr>
          <w:rFonts w:ascii="Calibri" w:hAnsi="Calibri" w:cs="Calibri"/>
          <w:b/>
          <w:bCs/>
        </w:rPr>
      </w:pPr>
    </w:p>
    <w:p w14:paraId="23D9DF80" w14:textId="77777777" w:rsidR="007A3624" w:rsidRDefault="007A3624" w:rsidP="007A3624">
      <w:pPr>
        <w:rPr>
          <w:rFonts w:ascii="Calibri" w:hAnsi="Calibri" w:cs="Calibri"/>
          <w:b/>
          <w:bCs/>
        </w:rPr>
      </w:pPr>
    </w:p>
    <w:p w14:paraId="72038438" w14:textId="373914A5" w:rsidR="007A3624" w:rsidRPr="007A3624" w:rsidRDefault="007A3624" w:rsidP="007A3624">
      <w:pPr>
        <w:rPr>
          <w:rFonts w:ascii="Calibri" w:hAnsi="Calibri" w:cs="Calibri"/>
          <w:b/>
          <w:bCs/>
        </w:rPr>
      </w:pPr>
      <w:r w:rsidRPr="007A3624">
        <w:rPr>
          <w:rFonts w:ascii="Calibri" w:hAnsi="Calibri" w:cs="Calibri"/>
          <w:b/>
          <w:bCs/>
        </w:rPr>
        <w:lastRenderedPageBreak/>
        <w:t xml:space="preserve">Παράρτημα </w:t>
      </w:r>
      <w:r>
        <w:rPr>
          <w:rFonts w:ascii="Calibri" w:hAnsi="Calibri" w:cs="Calibri"/>
          <w:b/>
          <w:bCs/>
        </w:rPr>
        <w:t>2</w:t>
      </w:r>
    </w:p>
    <w:p w14:paraId="68ABF029" w14:textId="77777777" w:rsidR="007A3624" w:rsidRPr="00B23231" w:rsidRDefault="007A3624" w:rsidP="007A3624">
      <w:pPr>
        <w:pStyle w:val="1"/>
        <w:rPr>
          <w:rFonts w:eastAsia="Times New Roman"/>
          <w:b/>
        </w:rPr>
      </w:pPr>
      <w:r w:rsidRPr="005F33C8">
        <w:rPr>
          <w:rFonts w:eastAsia="Times New Roman"/>
          <w:b/>
        </w:rPr>
        <w:t>Φοιτητές προερχόμενοι από ομάδες με λιγότερες ευκαιρίες</w:t>
      </w:r>
      <w:r>
        <w:rPr>
          <w:rFonts w:eastAsia="Times New Roman"/>
          <w:b/>
        </w:rPr>
        <w:t xml:space="preserve"> και φοιτητές με λιγότερες ευκαιρίες</w:t>
      </w:r>
    </w:p>
    <w:p w14:paraId="272932DB" w14:textId="77777777" w:rsidR="007A3624" w:rsidRDefault="007A3624" w:rsidP="007A3624">
      <w:pPr>
        <w:shd w:val="clear" w:color="auto" w:fill="FFFFFF"/>
        <w:jc w:val="both"/>
        <w:outlineLvl w:val="1"/>
        <w:rPr>
          <w:rFonts w:cstheme="minorHAnsi"/>
          <w:b/>
          <w:color w:val="3B3B3B"/>
        </w:rPr>
      </w:pPr>
    </w:p>
    <w:p w14:paraId="7290CCDA" w14:textId="77777777" w:rsidR="007A3624" w:rsidRPr="004E5B0F" w:rsidRDefault="007A3624" w:rsidP="007A3624">
      <w:pPr>
        <w:shd w:val="clear" w:color="auto" w:fill="FFFFFF"/>
        <w:jc w:val="both"/>
        <w:outlineLvl w:val="1"/>
        <w:rPr>
          <w:rFonts w:cstheme="minorHAnsi"/>
          <w:color w:val="3B3B3B"/>
        </w:rPr>
      </w:pPr>
      <w:r w:rsidRPr="004E5B0F">
        <w:rPr>
          <w:rFonts w:cstheme="minorHAnsi"/>
          <w:color w:val="3B3B3B"/>
        </w:rPr>
        <w:t xml:space="preserve">Το πρόγραμμα </w:t>
      </w:r>
      <w:r w:rsidRPr="004E5B0F">
        <w:rPr>
          <w:rFonts w:cstheme="minorHAnsi"/>
          <w:color w:val="3B3B3B"/>
          <w:lang w:val="en-US"/>
        </w:rPr>
        <w:t>Erasmus</w:t>
      </w:r>
      <w:r w:rsidRPr="004E5B0F">
        <w:rPr>
          <w:rFonts w:cstheme="minorHAnsi"/>
          <w:color w:val="3B3B3B"/>
        </w:rPr>
        <w:t xml:space="preserve">+ κατά την περίοδο 2021-2027 δίνει έμφαση στην οριζόντια προτεραιότητα της ένταξης και της πολυμορφίας. </w:t>
      </w:r>
    </w:p>
    <w:p w14:paraId="380FCA78" w14:textId="77777777" w:rsidR="007A3624" w:rsidRPr="004E5B0F" w:rsidRDefault="007A3624" w:rsidP="007A3624">
      <w:pPr>
        <w:shd w:val="clear" w:color="auto" w:fill="FFFFFF"/>
        <w:jc w:val="both"/>
        <w:outlineLvl w:val="1"/>
        <w:rPr>
          <w:rFonts w:cstheme="minorHAnsi"/>
          <w:color w:val="3B3B3B"/>
        </w:rPr>
      </w:pPr>
      <w:r w:rsidRPr="004E5B0F">
        <w:rPr>
          <w:rFonts w:cstheme="minorHAnsi"/>
          <w:color w:val="3B3B3B"/>
        </w:rPr>
        <w:t xml:space="preserve">Σε αυτό το πλαίσιο, υποστηρίζει με επιπλέον χρηματοδότηση τη συμμετοχή </w:t>
      </w:r>
    </w:p>
    <w:p w14:paraId="50D7406C" w14:textId="77777777" w:rsidR="007A3624" w:rsidRPr="00B23231" w:rsidRDefault="007A3624" w:rsidP="007A3624">
      <w:pPr>
        <w:shd w:val="clear" w:color="auto" w:fill="FFFFFF"/>
        <w:jc w:val="both"/>
        <w:outlineLvl w:val="1"/>
        <w:rPr>
          <w:rFonts w:cstheme="minorHAnsi"/>
          <w:color w:val="3B3B3B"/>
        </w:rPr>
      </w:pPr>
      <w:r>
        <w:rPr>
          <w:rFonts w:cstheme="minorHAnsi"/>
          <w:b/>
          <w:color w:val="3B3B3B"/>
        </w:rPr>
        <w:t xml:space="preserve">α) ατόμων που προέρχονται από ομάδες με λιγότερες ευκαιρίες </w:t>
      </w:r>
      <w:r w:rsidRPr="00B23231">
        <w:rPr>
          <w:rFonts w:cstheme="minorHAnsi"/>
          <w:color w:val="3B3B3B"/>
        </w:rPr>
        <w:t>(προσαύξηση στην μηνιαία επιχορήγηση)</w:t>
      </w:r>
    </w:p>
    <w:p w14:paraId="6CCF5F79" w14:textId="77777777" w:rsidR="007A3624" w:rsidRDefault="007A3624" w:rsidP="007A3624">
      <w:pPr>
        <w:shd w:val="clear" w:color="auto" w:fill="FFFFFF"/>
        <w:jc w:val="both"/>
        <w:outlineLvl w:val="1"/>
        <w:rPr>
          <w:rFonts w:cstheme="minorHAnsi"/>
          <w:b/>
          <w:color w:val="3B3B3B"/>
        </w:rPr>
      </w:pPr>
      <w:r>
        <w:rPr>
          <w:rFonts w:cstheme="minorHAnsi"/>
          <w:b/>
          <w:color w:val="3B3B3B"/>
        </w:rPr>
        <w:t xml:space="preserve">β) ατόμων με λιγότερες ευκαιρίες </w:t>
      </w:r>
      <w:r w:rsidRPr="00B23231">
        <w:rPr>
          <w:rFonts w:cstheme="minorHAnsi"/>
          <w:color w:val="3B3B3B"/>
        </w:rPr>
        <w:t>(</w:t>
      </w:r>
      <w:r>
        <w:rPr>
          <w:rFonts w:cstheme="minorHAnsi"/>
          <w:color w:val="3B3B3B"/>
        </w:rPr>
        <w:t xml:space="preserve">πρόσθετη επιχορήγηση: </w:t>
      </w:r>
      <w:r w:rsidRPr="00B23231">
        <w:rPr>
          <w:rFonts w:cstheme="minorHAnsi"/>
          <w:color w:val="3B3B3B"/>
        </w:rPr>
        <w:t xml:space="preserve">αποζημίωση </w:t>
      </w:r>
      <w:r>
        <w:rPr>
          <w:rFonts w:cstheme="minorHAnsi"/>
          <w:color w:val="3B3B3B"/>
        </w:rPr>
        <w:t>για κάλυψη δαπανών βάσει πραγματικού κόστους</w:t>
      </w:r>
      <w:r w:rsidRPr="00B23231">
        <w:rPr>
          <w:rFonts w:cstheme="minorHAnsi"/>
          <w:color w:val="3B3B3B"/>
        </w:rPr>
        <w:t>)</w:t>
      </w:r>
    </w:p>
    <w:p w14:paraId="6A8EA8E7" w14:textId="77777777" w:rsidR="007A3624" w:rsidRDefault="007A3624" w:rsidP="007A3624">
      <w:pPr>
        <w:shd w:val="clear" w:color="auto" w:fill="FFFFFF"/>
        <w:jc w:val="both"/>
        <w:outlineLvl w:val="1"/>
        <w:rPr>
          <w:rFonts w:cstheme="minorHAnsi"/>
          <w:b/>
          <w:color w:val="3B3B3B"/>
        </w:rPr>
      </w:pPr>
    </w:p>
    <w:p w14:paraId="7DF2A12C" w14:textId="77777777" w:rsidR="007A3624" w:rsidRPr="004E5B0F" w:rsidRDefault="007A3624" w:rsidP="007A3624">
      <w:pPr>
        <w:shd w:val="clear" w:color="auto" w:fill="FFFFFF"/>
        <w:spacing w:before="240" w:after="240"/>
        <w:jc w:val="both"/>
        <w:outlineLvl w:val="1"/>
        <w:rPr>
          <w:rFonts w:asciiTheme="majorHAnsi" w:hAnsiTheme="majorHAnsi" w:cstheme="majorBidi"/>
          <w:b/>
          <w:color w:val="2F5496" w:themeColor="accent1" w:themeShade="BF"/>
          <w:sz w:val="32"/>
          <w:szCs w:val="32"/>
        </w:rPr>
      </w:pPr>
      <w:r>
        <w:rPr>
          <w:rFonts w:asciiTheme="majorHAnsi" w:hAnsiTheme="majorHAnsi" w:cstheme="majorBidi"/>
          <w:b/>
          <w:color w:val="2F5496" w:themeColor="accent1" w:themeShade="BF"/>
          <w:sz w:val="32"/>
          <w:szCs w:val="32"/>
        </w:rPr>
        <w:t>Α</w:t>
      </w:r>
      <w:r w:rsidRPr="004E5B0F">
        <w:rPr>
          <w:rFonts w:asciiTheme="majorHAnsi" w:hAnsiTheme="majorHAnsi" w:cstheme="majorBidi"/>
          <w:b/>
          <w:color w:val="2F5496" w:themeColor="accent1" w:themeShade="BF"/>
          <w:sz w:val="32"/>
          <w:szCs w:val="32"/>
        </w:rPr>
        <w:t xml:space="preserve">) </w:t>
      </w:r>
      <w:r>
        <w:rPr>
          <w:rFonts w:asciiTheme="majorHAnsi" w:hAnsiTheme="majorHAnsi" w:cstheme="majorBidi"/>
          <w:b/>
          <w:color w:val="2F5496" w:themeColor="accent1" w:themeShade="BF"/>
          <w:sz w:val="32"/>
          <w:szCs w:val="32"/>
        </w:rPr>
        <w:t>Φ</w:t>
      </w:r>
      <w:r w:rsidRPr="004E5B0F">
        <w:rPr>
          <w:rFonts w:asciiTheme="majorHAnsi" w:hAnsiTheme="majorHAnsi" w:cstheme="majorBidi"/>
          <w:b/>
          <w:color w:val="2F5496" w:themeColor="accent1" w:themeShade="BF"/>
          <w:sz w:val="32"/>
          <w:szCs w:val="32"/>
        </w:rPr>
        <w:t>οιτητές από ομάδες με λιγότερες ευκαιρίες</w:t>
      </w:r>
    </w:p>
    <w:p w14:paraId="601E0D78" w14:textId="77777777" w:rsidR="007A3624" w:rsidRPr="007A3624" w:rsidRDefault="007A3624" w:rsidP="007A3624">
      <w:pPr>
        <w:pStyle w:val="2"/>
        <w:rPr>
          <w:rStyle w:val="aa"/>
          <w:bCs w:val="0"/>
        </w:rPr>
      </w:pPr>
      <w:r w:rsidRPr="005F33C8">
        <w:rPr>
          <w:rStyle w:val="aa"/>
        </w:rPr>
        <w:t xml:space="preserve">Κριτήρια </w:t>
      </w:r>
      <w:r>
        <w:rPr>
          <w:rStyle w:val="aa"/>
        </w:rPr>
        <w:t>–</w:t>
      </w:r>
      <w:r w:rsidRPr="005F33C8">
        <w:rPr>
          <w:rStyle w:val="aa"/>
        </w:rPr>
        <w:t xml:space="preserve"> </w:t>
      </w:r>
      <w:r>
        <w:rPr>
          <w:rStyle w:val="aa"/>
          <w:lang w:val="en-US"/>
        </w:rPr>
        <w:t>Erasmus</w:t>
      </w:r>
      <w:r w:rsidRPr="001C7721">
        <w:rPr>
          <w:rStyle w:val="aa"/>
        </w:rPr>
        <w:t xml:space="preserve">+ </w:t>
      </w:r>
      <w:proofErr w:type="spellStart"/>
      <w:r w:rsidRPr="005F33C8">
        <w:rPr>
          <w:rStyle w:val="aa"/>
        </w:rPr>
        <w:t>call</w:t>
      </w:r>
      <w:proofErr w:type="spellEnd"/>
      <w:r w:rsidRPr="005F33C8">
        <w:rPr>
          <w:rStyle w:val="aa"/>
        </w:rPr>
        <w:t xml:space="preserve"> 202</w:t>
      </w:r>
      <w:r w:rsidRPr="007A3624">
        <w:rPr>
          <w:rStyle w:val="aa"/>
        </w:rPr>
        <w:t>4</w:t>
      </w:r>
    </w:p>
    <w:p w14:paraId="7BF7916D" w14:textId="77777777" w:rsidR="007A3624" w:rsidRPr="001C7A37" w:rsidRDefault="007A3624" w:rsidP="007A3624"/>
    <w:p w14:paraId="639304D2" w14:textId="77777777" w:rsidR="007A3624" w:rsidRDefault="007A3624" w:rsidP="007A3624">
      <w:pPr>
        <w:pStyle w:val="Web"/>
        <w:shd w:val="clear" w:color="auto" w:fill="FEFEFE"/>
        <w:spacing w:before="0" w:beforeAutospacing="0" w:after="158" w:afterAutospacing="0"/>
        <w:rPr>
          <w:rStyle w:val="aa"/>
          <w:rFonts w:ascii="Helvetica" w:hAnsi="Helvetica" w:cs="Helvetica"/>
          <w:color w:val="3E3F3A"/>
          <w:sz w:val="23"/>
          <w:szCs w:val="23"/>
        </w:rPr>
      </w:pPr>
      <w:r>
        <w:rPr>
          <w:rStyle w:val="aa"/>
          <w:rFonts w:ascii="Helvetica" w:hAnsi="Helvetica" w:cs="Helvetica"/>
          <w:color w:val="3E3F3A"/>
          <w:sz w:val="23"/>
          <w:szCs w:val="23"/>
        </w:rPr>
        <w:t> ΦΟΙΤΗΤΕΣ ΜΕ ΛΙΓΟΤΕΡΕΣ ΕΥΚΑΙΡΙΕΣ</w:t>
      </w:r>
    </w:p>
    <w:p w14:paraId="1A2CE0CE"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Pr>
          <w:rFonts w:ascii="Helvetica" w:hAnsi="Helvetica" w:cs="Helvetica"/>
          <w:color w:val="3E3F3A"/>
          <w:sz w:val="23"/>
          <w:szCs w:val="23"/>
        </w:rPr>
        <w:br/>
      </w:r>
      <w:r w:rsidRPr="0043653B">
        <w:rPr>
          <w:rFonts w:asciiTheme="minorHAnsi" w:hAnsiTheme="minorHAnsi" w:cstheme="minorHAnsi"/>
          <w:color w:val="3B3B3B"/>
          <w:sz w:val="23"/>
          <w:szCs w:val="23"/>
        </w:rPr>
        <w:t xml:space="preserve">Οι φοιτητές που προέρχονται από ομάδες με λιγότερες ευκαιρίες, δικαιούνται προσαύξησης 250 € ανά μήνα, επί της μηνιαίας επιχορήγησης που λαμβάνουν οι φοιτητές που μετακινούνται για σπουδές ή πρακτική άσκηση και πληρούν ένα τουλάχιστον από τα κατωτέρω (1) ή (2) </w:t>
      </w:r>
      <w:proofErr w:type="spellStart"/>
      <w:r w:rsidRPr="0043653B">
        <w:rPr>
          <w:rFonts w:asciiTheme="minorHAnsi" w:hAnsiTheme="minorHAnsi" w:cstheme="minorHAnsi"/>
          <w:color w:val="3B3B3B"/>
          <w:sz w:val="23"/>
          <w:szCs w:val="23"/>
        </w:rPr>
        <w:t>κοινωνικο</w:t>
      </w:r>
      <w:proofErr w:type="spellEnd"/>
      <w:r w:rsidRPr="0043653B">
        <w:rPr>
          <w:rFonts w:asciiTheme="minorHAnsi" w:hAnsiTheme="minorHAnsi" w:cstheme="minorHAnsi"/>
          <w:color w:val="3B3B3B"/>
          <w:sz w:val="23"/>
          <w:szCs w:val="23"/>
        </w:rPr>
        <w:t>-οικονομικά κριτήρια:</w:t>
      </w:r>
    </w:p>
    <w:p w14:paraId="46B9039F"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(1) </w:t>
      </w:r>
      <w:r w:rsidRPr="0043653B">
        <w:rPr>
          <w:rFonts w:asciiTheme="minorHAnsi" w:hAnsiTheme="minorHAnsi" w:cstheme="minorHAnsi"/>
          <w:color w:val="3B3B3B"/>
          <w:sz w:val="23"/>
          <w:szCs w:val="23"/>
        </w:rPr>
        <w:t xml:space="preserve">Ανήκουν σε μία τουλάχιστον από τις παρακάτω Κοινωνικές Ομάδες με Λιγότερες Ευκαιρίες </w:t>
      </w:r>
      <w:r w:rsidRPr="00D5516D">
        <w:rPr>
          <w:rFonts w:asciiTheme="minorHAnsi" w:hAnsiTheme="minorHAnsi" w:cstheme="minorHAnsi"/>
          <w:b/>
          <w:color w:val="3B3B3B"/>
          <w:sz w:val="23"/>
          <w:szCs w:val="23"/>
        </w:rPr>
        <w:t>και</w:t>
      </w:r>
      <w:r w:rsidRPr="0043653B">
        <w:rPr>
          <w:rFonts w:asciiTheme="minorHAnsi" w:hAnsiTheme="minorHAnsi" w:cstheme="minorHAnsi"/>
          <w:color w:val="3B3B3B"/>
          <w:sz w:val="23"/>
          <w:szCs w:val="23"/>
        </w:rPr>
        <w:t> </w:t>
      </w:r>
      <w:r w:rsidRPr="0043653B">
        <w:rPr>
          <w:rFonts w:asciiTheme="minorHAnsi" w:hAnsiTheme="minorHAnsi" w:cstheme="minorHAnsi"/>
          <w:b/>
          <w:bCs/>
          <w:color w:val="3B3B3B"/>
        </w:rPr>
        <w:t>το κατά κεφαλήν εισόδημα να μην υπερβαίνει το ποσό των έξι χιλιάδων (6.000) ευρώ για το πλέον πρόσφατο φορολογικό έτος:</w:t>
      </w:r>
    </w:p>
    <w:p w14:paraId="42CCBADC"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i.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γονέας μονογονεϊκής οικογένειας.</w:t>
      </w:r>
    </w:p>
    <w:p w14:paraId="43296A6E"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γονέας με τρία (3) τέκνα και άνω, εκ των οποίων τουλάχιστον ένα εξαρτώμενο μέλος.</w:t>
      </w:r>
    </w:p>
    <w:p w14:paraId="26E4D601"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ορφανός από δύο γονείς, εφόσον δεν έχει υπερβεί το 25ο έτος της ηλικίας του. Ως ημερομηνία γέννησης θεωρείται η 31η Δεκεμβρίου του έτους γέννησης και ως ημερομηνία συμπλήρωσης του 25ου έτους, θεωρείται η 31η Δεκεμβρίου 2020.</w:t>
      </w:r>
    </w:p>
    <w:p w14:paraId="33F2A840"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iv</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γονέα με τρία τέκνα και άνω (εξαρτώμενα ή μη).</w:t>
      </w:r>
    </w:p>
    <w:p w14:paraId="7F2D6874"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v.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μονογονεϊκής οικογένειας.</w:t>
      </w:r>
    </w:p>
    <w:p w14:paraId="0C0D15BE"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vi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με γονέα ή γονείς ή/και ένα ή περισσότερα αδέλφια εξαρτώμενα μέλη, με ποσοστό αναπηρίας τουλάχιστον 67%.</w:t>
      </w:r>
    </w:p>
    <w:p w14:paraId="6D07C734"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lastRenderedPageBreak/>
        <w:t>vii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έχει σύζυγο ή/και τέκνα-εξαρτώμενα μέλη με ποσοστό αναπηρίας τουλάχιστον 67%.</w:t>
      </w:r>
    </w:p>
    <w:p w14:paraId="5E720409"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viii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Έλληνας πολίτης μέλος της Μουσουλμανικής Μειονότητας της Θράκης.</w:t>
      </w:r>
    </w:p>
    <w:p w14:paraId="5711A7B5"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ix</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w:t>
      </w:r>
      <w:proofErr w:type="spellStart"/>
      <w:r w:rsidRPr="0043653B">
        <w:rPr>
          <w:rFonts w:asciiTheme="minorHAnsi" w:hAnsiTheme="minorHAnsi" w:cstheme="minorHAnsi"/>
          <w:color w:val="3B3B3B"/>
          <w:sz w:val="23"/>
          <w:szCs w:val="23"/>
        </w:rPr>
        <w:t>Ρομά</w:t>
      </w:r>
      <w:proofErr w:type="spellEnd"/>
      <w:r w:rsidRPr="0043653B">
        <w:rPr>
          <w:rFonts w:asciiTheme="minorHAnsi" w:hAnsiTheme="minorHAnsi" w:cstheme="minorHAnsi"/>
          <w:color w:val="3B3B3B"/>
          <w:sz w:val="23"/>
          <w:szCs w:val="23"/>
        </w:rPr>
        <w:t>.</w:t>
      </w:r>
    </w:p>
    <w:p w14:paraId="5B5BADCF"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x.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πρόσφυγας.</w:t>
      </w:r>
    </w:p>
    <w:p w14:paraId="6727BCFB"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xi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βρίσκεται στη διαδικασία της </w:t>
      </w:r>
      <w:proofErr w:type="spellStart"/>
      <w:r w:rsidRPr="0043653B">
        <w:rPr>
          <w:rFonts w:asciiTheme="minorHAnsi" w:hAnsiTheme="minorHAnsi" w:cstheme="minorHAnsi"/>
          <w:color w:val="3B3B3B"/>
          <w:sz w:val="23"/>
          <w:szCs w:val="23"/>
        </w:rPr>
        <w:t>φυλομετάβασης</w:t>
      </w:r>
      <w:proofErr w:type="spellEnd"/>
      <w:r w:rsidRPr="0043653B">
        <w:rPr>
          <w:rFonts w:asciiTheme="minorHAnsi" w:hAnsiTheme="minorHAnsi" w:cstheme="minorHAnsi"/>
          <w:color w:val="3B3B3B"/>
          <w:sz w:val="23"/>
          <w:szCs w:val="23"/>
        </w:rPr>
        <w:t>.</w:t>
      </w:r>
    </w:p>
    <w:p w14:paraId="7A89E0C4" w14:textId="77777777" w:rsidR="007A3624" w:rsidRDefault="007A3624" w:rsidP="007A3624">
      <w:pPr>
        <w:pStyle w:val="Web"/>
        <w:shd w:val="clear" w:color="auto" w:fill="FEFEFE"/>
        <w:spacing w:before="0" w:beforeAutospacing="0" w:after="158" w:afterAutospacing="0"/>
        <w:rPr>
          <w:rFonts w:ascii="Helvetica" w:hAnsi="Helvetica" w:cs="Helvetica"/>
          <w:color w:val="3E3F3A"/>
          <w:sz w:val="23"/>
          <w:szCs w:val="23"/>
        </w:rPr>
      </w:pPr>
      <w:r>
        <w:rPr>
          <w:rFonts w:ascii="Helvetica" w:hAnsi="Helvetica" w:cs="Helvetica"/>
          <w:color w:val="3E3F3A"/>
          <w:sz w:val="23"/>
          <w:szCs w:val="23"/>
        </w:rPr>
        <w:t> </w:t>
      </w:r>
    </w:p>
    <w:p w14:paraId="1680BB83"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(2)</w:t>
      </w:r>
      <w:r w:rsidRPr="0043653B">
        <w:rPr>
          <w:rFonts w:asciiTheme="minorHAnsi" w:hAnsiTheme="minorHAnsi" w:cstheme="minorHAnsi"/>
          <w:color w:val="3B3B3B"/>
          <w:sz w:val="23"/>
          <w:szCs w:val="23"/>
        </w:rPr>
        <w:t> Φοιτητές με αναπηρία τουλάχιστον 50%, εφόσον</w:t>
      </w:r>
      <w:r w:rsidRPr="0043653B">
        <w:rPr>
          <w:rFonts w:asciiTheme="minorHAnsi" w:hAnsiTheme="minorHAnsi" w:cstheme="minorHAnsi"/>
          <w:b/>
          <w:bCs/>
          <w:color w:val="3B3B3B"/>
        </w:rPr>
        <w:t> το κατά κεφαλήν τους εισόδημα, δεν υπερβαίνει το ποσό των επτά χιλιάδων (7.000,00)</w:t>
      </w:r>
      <w:r w:rsidRPr="0043653B">
        <w:rPr>
          <w:rFonts w:asciiTheme="minorHAnsi" w:hAnsiTheme="minorHAnsi" w:cstheme="minorHAnsi"/>
          <w:color w:val="3B3B3B"/>
          <w:sz w:val="23"/>
          <w:szCs w:val="23"/>
        </w:rPr>
        <w:t> ευρώ.</w:t>
      </w:r>
    </w:p>
    <w:p w14:paraId="63A65140"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Ορισμοί:</w:t>
      </w:r>
    </w:p>
    <w:p w14:paraId="7E87FB15"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Εξαρτώμενα Μέλη</w:t>
      </w:r>
      <w:r w:rsidRPr="0043653B">
        <w:rPr>
          <w:rFonts w:asciiTheme="minorHAnsi" w:hAnsiTheme="minorHAnsi" w:cstheme="minorHAnsi"/>
          <w:color w:val="3B3B3B"/>
          <w:sz w:val="23"/>
          <w:szCs w:val="23"/>
        </w:rPr>
        <w:t>: Τα πρόσωπα που αναφέρονται στη φορολογική δήλωση, σύμφωνα με το εκκαθαριστικό σημείωμα φορολογίας εισοδήματος, για το πλέον πρόσφατο φορολογικό έτος.</w:t>
      </w:r>
    </w:p>
    <w:p w14:paraId="41B857FA"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Ετήσιο Οικογενειακό Εισόδημα</w:t>
      </w:r>
      <w:r w:rsidRPr="0043653B">
        <w:rPr>
          <w:rFonts w:asciiTheme="minorHAnsi" w:hAnsiTheme="minorHAnsi" w:cstheme="minorHAnsi"/>
          <w:color w:val="3B3B3B"/>
          <w:sz w:val="23"/>
          <w:szCs w:val="23"/>
        </w:rPr>
        <w:t>: συνολικό δηλωθέν εισόδημα, ήτοι το σύνολο του εισοδήματος, όπως αυτό προκύπτει από την άθροιση των εισοδημάτων από μισθωτή εργασία και συντάξεις, από επιχειρηματική δραστηριότητα, από κεφάλαιο, από υπεραξία μεταβίβασης κεφαλαίου, φορολογούμενο ή απαλλασσόμενο, πραγματικό ή τεκμαρτό, για το πλέον πρόσφατο φορολογικό έτος, στην οποία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υπόχρεος ή εξαρτώμενο μέλος. Στην περίπτωση που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εμφανίζεται σε αυτοτελείς φορολογικές δηλώσεις ως υπόχρεος και εξαρτώμενο μέλος αντιστοίχως, για τον υπολογισμό του ετήσιου οικογενειακού εισοδήματος, αθροίζονται τα αντίστοιχα συνολικά δηλωθέντα εισοδήματα που προκύπτουν από τις εν λόγω (αυτοτελείς) φορολογικές δηλώσεις.</w:t>
      </w:r>
    </w:p>
    <w:p w14:paraId="5813FBB1"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Κατά Κεφαλήν Εισόδημα:</w:t>
      </w:r>
      <w:r w:rsidRPr="0043653B">
        <w:rPr>
          <w:rFonts w:asciiTheme="minorHAnsi" w:hAnsiTheme="minorHAnsi" w:cstheme="minorHAnsi"/>
          <w:color w:val="3B3B3B"/>
          <w:sz w:val="23"/>
          <w:szCs w:val="23"/>
        </w:rPr>
        <w:t xml:space="preserve"> Το πηλίκο της διαίρεσης του ετήσιου οικογενειακού εισοδήματος με τον συνολικό αριθμό των προσώπων που εμφανίζονται -ως υπόχρεοι ή εξαρτώμενα μέλη- στις φορολογικές δηλώσεις οι οποίες λαμβάνονται υπ’ </w:t>
      </w:r>
      <w:proofErr w:type="spellStart"/>
      <w:r w:rsidRPr="0043653B">
        <w:rPr>
          <w:rFonts w:asciiTheme="minorHAnsi" w:hAnsiTheme="minorHAnsi" w:cstheme="minorHAnsi"/>
          <w:color w:val="3B3B3B"/>
          <w:sz w:val="23"/>
          <w:szCs w:val="23"/>
        </w:rPr>
        <w:t>όψιν</w:t>
      </w:r>
      <w:proofErr w:type="spellEnd"/>
      <w:r w:rsidRPr="0043653B">
        <w:rPr>
          <w:rFonts w:asciiTheme="minorHAnsi" w:hAnsiTheme="minorHAnsi" w:cstheme="minorHAnsi"/>
          <w:color w:val="3B3B3B"/>
          <w:sz w:val="23"/>
          <w:szCs w:val="23"/>
        </w:rPr>
        <w:t xml:space="preserve"> για τον υπολογισμό του ετήσιου οικογενειακού εισοδήματος.</w:t>
      </w:r>
    </w:p>
    <w:p w14:paraId="11ABA865" w14:textId="77777777" w:rsidR="007A3624" w:rsidRPr="0043653B" w:rsidRDefault="007A3624" w:rsidP="007A3624">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Μονογονεϊκή Οικογένεια:</w:t>
      </w:r>
      <w:r w:rsidRPr="0043653B">
        <w:rPr>
          <w:rFonts w:asciiTheme="minorHAnsi" w:hAnsiTheme="minorHAnsi" w:cstheme="minorHAnsi"/>
          <w:color w:val="3B3B3B"/>
          <w:sz w:val="23"/>
          <w:szCs w:val="23"/>
        </w:rPr>
        <w:t> Οικογένεια με ένα γονέα ο οποίος ασκεί ή ασκούσε την επιμέλεια ενός τουλάχιστον τέκνου, για τους κάτωθι λόγους:</w:t>
      </w:r>
      <w:r w:rsidRPr="0043653B">
        <w:rPr>
          <w:rFonts w:asciiTheme="minorHAnsi" w:hAnsiTheme="minorHAnsi" w:cstheme="minorHAnsi"/>
          <w:color w:val="3B3B3B"/>
          <w:sz w:val="23"/>
          <w:szCs w:val="23"/>
        </w:rPr>
        <w:br/>
        <w:t>o δυνάμει δικαστικής απόφασης και ο γονέας δεν έχει συνάψει γάμο ή σύμφωνο συμβίωσης ή</w:t>
      </w:r>
      <w:r w:rsidRPr="0043653B">
        <w:rPr>
          <w:rFonts w:asciiTheme="minorHAnsi" w:hAnsiTheme="minorHAnsi" w:cstheme="minorHAnsi"/>
          <w:color w:val="3B3B3B"/>
          <w:sz w:val="23"/>
          <w:szCs w:val="23"/>
        </w:rPr>
        <w:br/>
        <w:t>o παιδιά εκτός γάμου αναγνωρισμένα ή μη και ο γονέας δεν έχει συνάψει γάμο ή σύμφωνο συμβίωσης ή</w:t>
      </w:r>
      <w:r w:rsidRPr="0043653B">
        <w:rPr>
          <w:rFonts w:asciiTheme="minorHAnsi" w:hAnsiTheme="minorHAnsi" w:cstheme="minorHAnsi"/>
          <w:color w:val="3B3B3B"/>
          <w:sz w:val="23"/>
          <w:szCs w:val="23"/>
        </w:rPr>
        <w:br/>
        <w:t>o υιοθεσία από έναν γονέα ο οποίος δεν έχει συνάψει γάμο ή σύμφωνο συμβίωσης ή</w:t>
      </w:r>
      <w:r w:rsidRPr="0043653B">
        <w:rPr>
          <w:rFonts w:asciiTheme="minorHAnsi" w:hAnsiTheme="minorHAnsi" w:cstheme="minorHAnsi"/>
          <w:color w:val="3B3B3B"/>
          <w:sz w:val="23"/>
          <w:szCs w:val="23"/>
        </w:rPr>
        <w:br/>
        <w:t>o ο γονέας τελεί σε χηρεία, ανεξαρτήτως ηλικίας του φοιτητή.</w:t>
      </w:r>
    </w:p>
    <w:p w14:paraId="0167DE2C" w14:textId="77777777" w:rsidR="007A3624" w:rsidRPr="0043653B" w:rsidRDefault="007A3624" w:rsidP="007A3624">
      <w:pPr>
        <w:rPr>
          <w:rFonts w:cstheme="minorHAnsi"/>
          <w:color w:val="3B3B3B"/>
          <w:sz w:val="23"/>
          <w:szCs w:val="23"/>
        </w:rPr>
      </w:pPr>
    </w:p>
    <w:p w14:paraId="08C2E94C" w14:textId="77777777" w:rsidR="007A3624" w:rsidRPr="001C7A37" w:rsidRDefault="007A3624" w:rsidP="007A3624"/>
    <w:p w14:paraId="387CBBA3" w14:textId="77777777" w:rsidR="007A3624" w:rsidRPr="005F33C8" w:rsidRDefault="007A3624" w:rsidP="007A3624">
      <w:pPr>
        <w:pStyle w:val="2"/>
        <w:spacing w:after="120"/>
        <w:rPr>
          <w:rFonts w:eastAsia="Times New Roman"/>
          <w:b/>
        </w:rPr>
      </w:pPr>
      <w:r w:rsidRPr="005F33C8">
        <w:rPr>
          <w:rFonts w:eastAsia="Times New Roman"/>
          <w:b/>
        </w:rPr>
        <w:lastRenderedPageBreak/>
        <w:t>Ορισμοί:</w:t>
      </w:r>
    </w:p>
    <w:p w14:paraId="243735F2" w14:textId="77777777" w:rsidR="007A3624" w:rsidRPr="0042648E" w:rsidRDefault="007A3624" w:rsidP="007A3624">
      <w:pPr>
        <w:pStyle w:val="ab"/>
        <w:numPr>
          <w:ilvl w:val="0"/>
          <w:numId w:val="2"/>
        </w:numPr>
        <w:shd w:val="clear" w:color="auto" w:fill="FFFFFF"/>
        <w:spacing w:after="120" w:line="240" w:lineRule="auto"/>
        <w:ind w:left="425" w:hanging="425"/>
        <w:contextualSpacing w:val="0"/>
        <w:jc w:val="both"/>
        <w:rPr>
          <w:rFonts w:eastAsia="Times New Roman" w:cstheme="minorHAnsi"/>
          <w:color w:val="3B3B3B"/>
          <w:sz w:val="23"/>
          <w:szCs w:val="23"/>
        </w:rPr>
      </w:pPr>
      <w:r w:rsidRPr="0042648E">
        <w:rPr>
          <w:rFonts w:eastAsia="Times New Roman" w:cstheme="minorHAnsi"/>
          <w:b/>
          <w:bCs/>
          <w:color w:val="3B3B3B"/>
          <w:sz w:val="23"/>
          <w:szCs w:val="23"/>
        </w:rPr>
        <w:t>Ετήσιο Οικογενειακό Εισόδημα</w:t>
      </w:r>
      <w:r w:rsidRPr="0042648E">
        <w:rPr>
          <w:rFonts w:eastAsia="Times New Roman" w:cstheme="minorHAnsi"/>
          <w:color w:val="3B3B3B"/>
          <w:sz w:val="23"/>
          <w:szCs w:val="23"/>
        </w:rPr>
        <w:t>: Το συνολικό δηλωθέν εισόδημα, ήτοι το σύνολο του εισοδήματος, όπως αυτό προκύπτει από την άθροιση των εισοδημάτων από μισθωτή εργασία και συντάξεις, από επιχειρηματική δραστηριότητα, από κεφάλαιο, από υπεραξία μεταβίβασης κεφαλαίου, φορολογούμενο ή απαλλασσόμενο, πραγματικό ή τεκμαρτό, για το πλέον πρόσφατο φορολογικό έτος, στην οποία ο φοιτητής είναι υπόχρεος ή εξαρτώμενο μέλος. Στην περίπτωση που ο φοιτητής εμφανίζεται σε αυτοτελείς φορολογικές δηλώσεις ως υπόχρεος και εξαρτώμενο μέλος αντιστοίχως, για τον υπολογισμό του ετήσιου οικογενειακού εισοδήματος, αθροίζονται τα αντίστοιχα συνολικά δηλωθέντα εισοδήματα που προκύπτουν από τις εν λόγω (αυτοτελείς) φορολογικές δηλώσεις.</w:t>
      </w:r>
    </w:p>
    <w:p w14:paraId="751D38E9" w14:textId="77777777" w:rsidR="007A3624" w:rsidRPr="0042648E" w:rsidRDefault="007A3624" w:rsidP="007A3624">
      <w:pPr>
        <w:pStyle w:val="ab"/>
        <w:numPr>
          <w:ilvl w:val="0"/>
          <w:numId w:val="2"/>
        </w:numPr>
        <w:shd w:val="clear" w:color="auto" w:fill="FFFFFF"/>
        <w:spacing w:after="120" w:line="240" w:lineRule="auto"/>
        <w:ind w:left="425" w:hanging="425"/>
        <w:contextualSpacing w:val="0"/>
        <w:jc w:val="both"/>
        <w:rPr>
          <w:rFonts w:eastAsia="Times New Roman" w:cstheme="minorHAnsi"/>
          <w:color w:val="3B3B3B"/>
          <w:sz w:val="23"/>
          <w:szCs w:val="23"/>
        </w:rPr>
      </w:pPr>
      <w:r w:rsidRPr="0042648E">
        <w:rPr>
          <w:rFonts w:eastAsia="Times New Roman" w:cstheme="minorHAnsi"/>
          <w:b/>
          <w:bCs/>
          <w:color w:val="3B3B3B"/>
          <w:sz w:val="23"/>
          <w:szCs w:val="23"/>
        </w:rPr>
        <w:t>Κατά Κεφαλήν Εισόδημα:</w:t>
      </w:r>
      <w:r w:rsidRPr="0042648E">
        <w:rPr>
          <w:rFonts w:eastAsia="Times New Roman" w:cstheme="minorHAnsi"/>
          <w:color w:val="3B3B3B"/>
          <w:sz w:val="23"/>
          <w:szCs w:val="23"/>
        </w:rPr>
        <w:t xml:space="preserve"> Το πηλίκο της διαίρεσης του ετήσιου οικογενειακού εισοδήματος με τον συνολικό αριθμό των προσώπων που εμφανίζονται -ως υπόχρεοι ή εξαρτώμενα μέλη- στις φορολογικές δηλώσεις οι οποίες λαμβάνονται υπ’ </w:t>
      </w:r>
      <w:proofErr w:type="spellStart"/>
      <w:r w:rsidRPr="0042648E">
        <w:rPr>
          <w:rFonts w:eastAsia="Times New Roman" w:cstheme="minorHAnsi"/>
          <w:color w:val="3B3B3B"/>
          <w:sz w:val="23"/>
          <w:szCs w:val="23"/>
        </w:rPr>
        <w:t>όψιν</w:t>
      </w:r>
      <w:proofErr w:type="spellEnd"/>
      <w:r w:rsidRPr="0042648E">
        <w:rPr>
          <w:rFonts w:eastAsia="Times New Roman" w:cstheme="minorHAnsi"/>
          <w:color w:val="3B3B3B"/>
          <w:sz w:val="23"/>
          <w:szCs w:val="23"/>
        </w:rPr>
        <w:t xml:space="preserve"> για τον υπολογισμό του ετήσιου οικογενειακού εισοδήματος.</w:t>
      </w:r>
    </w:p>
    <w:p w14:paraId="7D1D4517" w14:textId="77777777" w:rsidR="007A3624" w:rsidRPr="0042648E" w:rsidRDefault="007A3624" w:rsidP="007A3624">
      <w:pPr>
        <w:pStyle w:val="ab"/>
        <w:numPr>
          <w:ilvl w:val="0"/>
          <w:numId w:val="2"/>
        </w:numPr>
        <w:shd w:val="clear" w:color="auto" w:fill="FFFFFF"/>
        <w:spacing w:after="120" w:line="240" w:lineRule="auto"/>
        <w:ind w:left="426" w:hanging="426"/>
        <w:jc w:val="both"/>
        <w:rPr>
          <w:rFonts w:eastAsia="Times New Roman" w:cstheme="minorHAnsi"/>
          <w:color w:val="3B3B3B"/>
          <w:sz w:val="23"/>
          <w:szCs w:val="23"/>
        </w:rPr>
      </w:pPr>
      <w:r w:rsidRPr="0042648E">
        <w:rPr>
          <w:rFonts w:eastAsia="Times New Roman" w:cstheme="minorHAnsi"/>
          <w:b/>
          <w:bCs/>
          <w:color w:val="3B3B3B"/>
          <w:sz w:val="23"/>
          <w:szCs w:val="23"/>
        </w:rPr>
        <w:t>Μονογονεϊκή Οικογένεια:</w:t>
      </w:r>
      <w:r w:rsidRPr="0042648E">
        <w:rPr>
          <w:rFonts w:eastAsia="Times New Roman" w:cstheme="minorHAnsi"/>
          <w:color w:val="3B3B3B"/>
          <w:sz w:val="23"/>
          <w:szCs w:val="23"/>
        </w:rPr>
        <w:t> Οικογένεια με ένα γονέα ο οποίος ασκεί ή ασκούσε την επιμέλεια ενός τουλάχιστον τέκνου, για τους κάτωθι λόγους:</w:t>
      </w:r>
    </w:p>
    <w:p w14:paraId="66F08CB2" w14:textId="77777777" w:rsidR="007A3624" w:rsidRPr="0042648E" w:rsidRDefault="007A3624" w:rsidP="007A3624">
      <w:pPr>
        <w:pStyle w:val="ab"/>
        <w:numPr>
          <w:ilvl w:val="1"/>
          <w:numId w:val="1"/>
        </w:numPr>
        <w:shd w:val="clear" w:color="auto" w:fill="FFFFFF"/>
        <w:spacing w:after="120" w:line="240" w:lineRule="auto"/>
        <w:ind w:left="709" w:hanging="283"/>
        <w:jc w:val="both"/>
        <w:rPr>
          <w:rFonts w:eastAsia="Times New Roman" w:cstheme="minorHAnsi"/>
          <w:color w:val="3B3B3B"/>
          <w:sz w:val="23"/>
          <w:szCs w:val="23"/>
        </w:rPr>
      </w:pPr>
      <w:r w:rsidRPr="0042648E">
        <w:rPr>
          <w:rFonts w:eastAsia="Times New Roman" w:cstheme="minorHAnsi"/>
          <w:color w:val="3B3B3B"/>
          <w:sz w:val="23"/>
          <w:szCs w:val="23"/>
        </w:rPr>
        <w:t xml:space="preserve">δυνάμει δικαστικής απόφασης και ο γονέας δεν έχει συνάψει γάμο ή σύμφωνο συμβίωσης </w:t>
      </w:r>
      <w:r w:rsidRPr="006B3216">
        <w:rPr>
          <w:rFonts w:eastAsia="Times New Roman" w:cstheme="minorHAnsi"/>
          <w:color w:val="3B3B3B"/>
          <w:sz w:val="23"/>
          <w:szCs w:val="23"/>
        </w:rPr>
        <w:t xml:space="preserve"> </w:t>
      </w:r>
      <w:r w:rsidRPr="0042648E">
        <w:rPr>
          <w:rFonts w:eastAsia="Times New Roman" w:cstheme="minorHAnsi"/>
          <w:color w:val="3B3B3B"/>
          <w:sz w:val="23"/>
          <w:szCs w:val="23"/>
        </w:rPr>
        <w:t>ή</w:t>
      </w:r>
    </w:p>
    <w:p w14:paraId="355286EB" w14:textId="77777777" w:rsidR="007A3624" w:rsidRPr="0042648E" w:rsidRDefault="007A3624" w:rsidP="007A3624">
      <w:pPr>
        <w:pStyle w:val="ab"/>
        <w:numPr>
          <w:ilvl w:val="1"/>
          <w:numId w:val="1"/>
        </w:numPr>
        <w:shd w:val="clear" w:color="auto" w:fill="FFFFFF"/>
        <w:spacing w:after="120" w:line="240" w:lineRule="auto"/>
        <w:ind w:left="709" w:hanging="283"/>
        <w:jc w:val="both"/>
        <w:rPr>
          <w:rFonts w:eastAsia="Times New Roman" w:cstheme="minorHAnsi"/>
          <w:color w:val="3B3B3B"/>
          <w:sz w:val="23"/>
          <w:szCs w:val="23"/>
        </w:rPr>
      </w:pPr>
      <w:r w:rsidRPr="0042648E">
        <w:rPr>
          <w:rFonts w:eastAsia="Times New Roman" w:cstheme="minorHAnsi"/>
          <w:color w:val="3B3B3B"/>
          <w:sz w:val="23"/>
          <w:szCs w:val="23"/>
        </w:rPr>
        <w:t>παιδιά εκτός γάμου αναγνωρισμένα ή μη και ο γονέας δεν έχει συνάψει γάμο ή σύμφωνο συμβίωσης</w:t>
      </w:r>
      <w:r w:rsidRPr="006B3216">
        <w:rPr>
          <w:rFonts w:eastAsia="Times New Roman" w:cstheme="minorHAnsi"/>
          <w:color w:val="3B3B3B"/>
          <w:sz w:val="23"/>
          <w:szCs w:val="23"/>
        </w:rPr>
        <w:t xml:space="preserve"> </w:t>
      </w:r>
      <w:r w:rsidRPr="0042648E">
        <w:rPr>
          <w:rFonts w:eastAsia="Times New Roman" w:cstheme="minorHAnsi"/>
          <w:color w:val="3B3B3B"/>
          <w:sz w:val="23"/>
          <w:szCs w:val="23"/>
        </w:rPr>
        <w:t xml:space="preserve"> ή</w:t>
      </w:r>
    </w:p>
    <w:p w14:paraId="3A0EC1AF" w14:textId="77777777" w:rsidR="007A3624" w:rsidRPr="0042648E" w:rsidRDefault="007A3624" w:rsidP="007A3624">
      <w:pPr>
        <w:pStyle w:val="ab"/>
        <w:numPr>
          <w:ilvl w:val="1"/>
          <w:numId w:val="1"/>
        </w:numPr>
        <w:shd w:val="clear" w:color="auto" w:fill="FFFFFF"/>
        <w:spacing w:after="120" w:line="240" w:lineRule="auto"/>
        <w:ind w:left="709" w:hanging="283"/>
        <w:jc w:val="both"/>
        <w:rPr>
          <w:rFonts w:eastAsia="Times New Roman" w:cstheme="minorHAnsi"/>
          <w:color w:val="3B3B3B"/>
          <w:sz w:val="23"/>
          <w:szCs w:val="23"/>
        </w:rPr>
      </w:pPr>
      <w:r w:rsidRPr="0042648E">
        <w:rPr>
          <w:rFonts w:eastAsia="Times New Roman" w:cstheme="minorHAnsi"/>
          <w:color w:val="3B3B3B"/>
          <w:sz w:val="23"/>
          <w:szCs w:val="23"/>
        </w:rPr>
        <w:t>υιοθεσία από έναν γονέα ο οποίος δεν έχει συνάψει γάμο ή σύμφωνο συμβίωσης ή</w:t>
      </w:r>
    </w:p>
    <w:p w14:paraId="63292805" w14:textId="77777777" w:rsidR="007A3624" w:rsidRPr="0042648E" w:rsidRDefault="007A3624" w:rsidP="007A3624">
      <w:pPr>
        <w:pStyle w:val="ab"/>
        <w:numPr>
          <w:ilvl w:val="1"/>
          <w:numId w:val="1"/>
        </w:numPr>
        <w:shd w:val="clear" w:color="auto" w:fill="FFFFFF"/>
        <w:spacing w:after="120" w:line="240" w:lineRule="auto"/>
        <w:ind w:left="709" w:hanging="283"/>
        <w:jc w:val="both"/>
        <w:rPr>
          <w:rFonts w:eastAsia="Times New Roman" w:cstheme="minorHAnsi"/>
          <w:color w:val="3B3B3B"/>
          <w:sz w:val="23"/>
          <w:szCs w:val="23"/>
        </w:rPr>
      </w:pPr>
      <w:r w:rsidRPr="0042648E">
        <w:rPr>
          <w:rFonts w:eastAsia="Times New Roman" w:cstheme="minorHAnsi"/>
          <w:color w:val="3B3B3B"/>
          <w:sz w:val="23"/>
          <w:szCs w:val="23"/>
        </w:rPr>
        <w:t>ο γονέας τελεί σε χηρεία, ανεξαρτήτως ηλικίας του φοιτητή.</w:t>
      </w:r>
    </w:p>
    <w:p w14:paraId="3CF132AA" w14:textId="77777777" w:rsidR="007A3624" w:rsidRDefault="007A3624" w:rsidP="007A3624">
      <w:pPr>
        <w:jc w:val="both"/>
        <w:rPr>
          <w:rFonts w:cstheme="minorHAnsi"/>
        </w:rPr>
      </w:pPr>
    </w:p>
    <w:p w14:paraId="0C317E59" w14:textId="77777777" w:rsidR="007A3624" w:rsidRPr="0033045B" w:rsidRDefault="007A3624" w:rsidP="007A3624">
      <w:pPr>
        <w:shd w:val="clear" w:color="auto" w:fill="FFFFFF"/>
        <w:spacing w:before="240" w:after="240"/>
        <w:jc w:val="both"/>
        <w:outlineLvl w:val="1"/>
        <w:rPr>
          <w:rFonts w:asciiTheme="majorHAnsi" w:hAnsiTheme="majorHAnsi" w:cstheme="majorBidi"/>
          <w:b/>
          <w:color w:val="2F5496" w:themeColor="accent1" w:themeShade="BF"/>
          <w:sz w:val="32"/>
          <w:szCs w:val="32"/>
        </w:rPr>
      </w:pPr>
      <w:r w:rsidRPr="0033045B">
        <w:rPr>
          <w:rFonts w:asciiTheme="majorHAnsi" w:hAnsiTheme="majorHAnsi" w:cstheme="majorBidi"/>
          <w:b/>
          <w:color w:val="2F5496" w:themeColor="accent1" w:themeShade="BF"/>
          <w:sz w:val="32"/>
          <w:szCs w:val="32"/>
        </w:rPr>
        <w:t xml:space="preserve">β) </w:t>
      </w:r>
      <w:r>
        <w:rPr>
          <w:rFonts w:asciiTheme="majorHAnsi" w:hAnsiTheme="majorHAnsi" w:cstheme="majorBidi"/>
          <w:b/>
          <w:color w:val="2F5496" w:themeColor="accent1" w:themeShade="BF"/>
          <w:sz w:val="32"/>
          <w:szCs w:val="32"/>
        </w:rPr>
        <w:t>Φ</w:t>
      </w:r>
      <w:r w:rsidRPr="0033045B">
        <w:rPr>
          <w:rFonts w:asciiTheme="majorHAnsi" w:hAnsiTheme="majorHAnsi" w:cstheme="majorBidi"/>
          <w:b/>
          <w:color w:val="2F5496" w:themeColor="accent1" w:themeShade="BF"/>
          <w:sz w:val="32"/>
          <w:szCs w:val="32"/>
        </w:rPr>
        <w:t>οιτητές με λιγότερες ευκαιρίες</w:t>
      </w:r>
    </w:p>
    <w:p w14:paraId="61C8E6F5" w14:textId="77777777" w:rsidR="007A3624" w:rsidRPr="001C7A37" w:rsidRDefault="007A3624" w:rsidP="007A3624">
      <w:pPr>
        <w:jc w:val="both"/>
        <w:rPr>
          <w:b/>
          <w:sz w:val="23"/>
          <w:szCs w:val="23"/>
        </w:rPr>
      </w:pPr>
      <w:r>
        <w:rPr>
          <w:sz w:val="23"/>
          <w:szCs w:val="23"/>
        </w:rPr>
        <w:t>Τα άτομα με λιγότερες ευκαιρίες είναι επιλέξιμα να λάβουν πρόσθετη επιχορήγηση, εφόσον η προσωπική, σωματική ή πνευματική κατάσταση ή η κατάσταση της υγείας τους είναι τέτοια ώστε η συμμετοχή τους στο σχέδιο / στη δραστηριότητα κινητικότητας δεν θα ήταν εφικτή χωρίς τη λήψη αυτής της επιπρόσθετης επιχορήγησης.</w:t>
      </w:r>
    </w:p>
    <w:p w14:paraId="735141E8" w14:textId="77777777" w:rsidR="007A3624" w:rsidRDefault="007A3624" w:rsidP="007A3624">
      <w:pPr>
        <w:jc w:val="both"/>
        <w:rPr>
          <w:sz w:val="23"/>
          <w:szCs w:val="23"/>
        </w:rPr>
      </w:pPr>
      <w:r w:rsidRPr="00146CC7">
        <w:rPr>
          <w:sz w:val="23"/>
          <w:szCs w:val="23"/>
        </w:rPr>
        <w:t>Είναι κατανοητό ότι οι αναπηρίες δεν καθίστανται πάντα αντιληπτές εκ πρώτης όψεως και πολλοί φοιτητές διστάζουν να τις κοινοποιήσουν, καθώς αποτελούν ευαίσθητο προσωπικό δεδομένο. Στους φοιτητές  με αναπηρίες συγκαταλέγονται έτσι, εκτός από όσους αντιμετωπίζουν κινητικές δυσκολίες, και όσοι έχουν προβλήματα όρασης, ακοής ή πάσχουν από ένα χρόνιο νόσημα, συμπεριλαμβανομένων και των ψυχικών παθήσεων.</w:t>
      </w:r>
    </w:p>
    <w:p w14:paraId="0F5A599F" w14:textId="77777777" w:rsidR="007A3624" w:rsidRDefault="007A3624" w:rsidP="007A3624">
      <w:pPr>
        <w:jc w:val="both"/>
        <w:rPr>
          <w:sz w:val="23"/>
          <w:szCs w:val="23"/>
        </w:rPr>
      </w:pPr>
      <w:r>
        <w:rPr>
          <w:sz w:val="23"/>
          <w:szCs w:val="23"/>
        </w:rPr>
        <w:t>Η επιχορήγηση των ατόμων με λιγότερες ευκαιρίες καλύπτει το 100% των επιπρόσθετων δαπανών που προκύπτουν κατά τη διάρκεια της κινητικότητας των συμμετεχόντων αυτών στο εξωτερικό. Η επιχορήγηση υπολογίζεται βάσει πραγματικών εξόδων, σύμφωνα με τα προσκομισθέντα δικαιολογητικά.</w:t>
      </w:r>
    </w:p>
    <w:p w14:paraId="182CD173" w14:textId="77777777" w:rsidR="007A3624" w:rsidRPr="0033045B" w:rsidRDefault="007A3624" w:rsidP="007A3624">
      <w:pPr>
        <w:jc w:val="both"/>
        <w:rPr>
          <w:sz w:val="23"/>
          <w:szCs w:val="23"/>
        </w:rPr>
      </w:pPr>
      <w:r>
        <w:rPr>
          <w:b/>
          <w:bCs/>
          <w:sz w:val="23"/>
          <w:szCs w:val="23"/>
        </w:rPr>
        <w:t xml:space="preserve">Αναμένεται η δημοσίευση σχετικής ειδικής ανακοίνωσης από την Εθνική Μονάδα Συντονισμού (ΙΚΥ). </w:t>
      </w:r>
      <w:r w:rsidRPr="0033045B">
        <w:rPr>
          <w:bCs/>
          <w:sz w:val="23"/>
          <w:szCs w:val="23"/>
        </w:rPr>
        <w:t>Οι φοιτήτριες και οι φοιτητές που ανήκουν σε αυτές τις κατηγορίες καλούνται να επικοιν</w:t>
      </w:r>
      <w:r>
        <w:rPr>
          <w:bCs/>
          <w:sz w:val="23"/>
          <w:szCs w:val="23"/>
        </w:rPr>
        <w:t>ων</w:t>
      </w:r>
      <w:r w:rsidRPr="0033045B">
        <w:rPr>
          <w:bCs/>
          <w:sz w:val="23"/>
          <w:szCs w:val="23"/>
        </w:rPr>
        <w:t>ήσουν με το Τμήμα Διεθνών Σχέσεων/</w:t>
      </w:r>
      <w:r w:rsidRPr="0033045B">
        <w:rPr>
          <w:bCs/>
          <w:sz w:val="23"/>
          <w:szCs w:val="23"/>
          <w:lang w:val="en-US"/>
        </w:rPr>
        <w:t>Erasmus</w:t>
      </w:r>
      <w:r w:rsidRPr="0033045B">
        <w:rPr>
          <w:bCs/>
          <w:sz w:val="23"/>
          <w:szCs w:val="23"/>
        </w:rPr>
        <w:t xml:space="preserve">+ του Δ.Π.Θ. </w:t>
      </w:r>
      <w:r>
        <w:rPr>
          <w:bCs/>
          <w:sz w:val="23"/>
          <w:szCs w:val="23"/>
        </w:rPr>
        <w:t xml:space="preserve">εγκαίρως (τουλάχιστον 6 μήνες πριν τη σχεδιαζόμενη κινητικότητα) προκειμένου να τους </w:t>
      </w:r>
      <w:r>
        <w:rPr>
          <w:bCs/>
          <w:sz w:val="23"/>
          <w:szCs w:val="23"/>
        </w:rPr>
        <w:lastRenderedPageBreak/>
        <w:t xml:space="preserve">κοινοποιηθεί η σχετική ανακοίνωση </w:t>
      </w:r>
      <w:r w:rsidRPr="0033045B">
        <w:rPr>
          <w:bCs/>
          <w:sz w:val="23"/>
          <w:szCs w:val="23"/>
        </w:rPr>
        <w:t xml:space="preserve"> </w:t>
      </w:r>
      <w:r>
        <w:rPr>
          <w:bCs/>
          <w:sz w:val="23"/>
          <w:szCs w:val="23"/>
        </w:rPr>
        <w:t xml:space="preserve">και να λάβουν </w:t>
      </w:r>
      <w:r>
        <w:rPr>
          <w:sz w:val="23"/>
          <w:szCs w:val="23"/>
        </w:rPr>
        <w:t>πληροφορίες για το πώς μπορούν να ζητήσουν και να λάβουν αυτήν την επιπλέον επιχορήγηση.</w:t>
      </w:r>
    </w:p>
    <w:p w14:paraId="5E1F4E16" w14:textId="77777777" w:rsidR="007A3624" w:rsidRDefault="007A3624"/>
    <w:sectPr w:rsidR="007A3624">
      <w:head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7D74F" w14:textId="77777777" w:rsidR="00A23538" w:rsidRDefault="00A23538" w:rsidP="006C6352">
      <w:r>
        <w:separator/>
      </w:r>
    </w:p>
  </w:endnote>
  <w:endnote w:type="continuationSeparator" w:id="0">
    <w:p w14:paraId="623C4F5B" w14:textId="77777777" w:rsidR="00A23538" w:rsidRDefault="00A23538" w:rsidP="006C6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3D2EF" w14:textId="77777777" w:rsidR="00A23538" w:rsidRDefault="00A23538" w:rsidP="006C6352">
      <w:r>
        <w:separator/>
      </w:r>
    </w:p>
  </w:footnote>
  <w:footnote w:type="continuationSeparator" w:id="0">
    <w:p w14:paraId="4E326DEF" w14:textId="77777777" w:rsidR="00A23538" w:rsidRDefault="00A23538" w:rsidP="006C63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15" w:type="dxa"/>
      <w:tblInd w:w="-1026" w:type="dxa"/>
      <w:tblLayout w:type="fixed"/>
      <w:tblLook w:val="0400" w:firstRow="0" w:lastRow="0" w:firstColumn="0" w:lastColumn="0" w:noHBand="0" w:noVBand="1"/>
    </w:tblPr>
    <w:tblGrid>
      <w:gridCol w:w="3011"/>
      <w:gridCol w:w="4961"/>
      <w:gridCol w:w="1843"/>
    </w:tblGrid>
    <w:tr w:rsidR="006C6352" w:rsidRPr="00F268F2" w14:paraId="123A7C62" w14:textId="77777777" w:rsidTr="0094067E">
      <w:tc>
        <w:tcPr>
          <w:tcW w:w="3011" w:type="dxa"/>
          <w:shd w:val="clear" w:color="auto" w:fill="auto"/>
        </w:tcPr>
        <w:p w14:paraId="336EF20E" w14:textId="77777777" w:rsidR="006C6352" w:rsidRPr="00F268F2" w:rsidRDefault="006C6352" w:rsidP="006C6352">
          <w:pPr>
            <w:pStyle w:val="a3"/>
            <w:tabs>
              <w:tab w:val="clear" w:pos="8306"/>
              <w:tab w:val="right" w:pos="9072"/>
            </w:tabs>
            <w:ind w:right="-766"/>
            <w:rPr>
              <w:rFonts w:ascii="Georgia" w:hAnsi="Georgia"/>
            </w:rPr>
          </w:pPr>
          <w:bookmarkStart w:id="2" w:name="_Hlk188952534"/>
          <w:r>
            <w:rPr>
              <w:rFonts w:ascii="Georgia" w:hAnsi="Georgia"/>
              <w:noProof/>
            </w:rPr>
            <w:drawing>
              <wp:inline distT="0" distB="0" distL="0" distR="0" wp14:anchorId="72FDC159" wp14:editId="0BEF6800">
                <wp:extent cx="1884459" cy="537630"/>
                <wp:effectExtent l="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894207" cy="540411"/>
                        </a:xfrm>
                        <a:prstGeom prst="rect">
                          <a:avLst/>
                        </a:prstGeom>
                        <a:noFill/>
                      </pic:spPr>
                    </pic:pic>
                  </a:graphicData>
                </a:graphic>
              </wp:inline>
            </w:drawing>
          </w:r>
        </w:p>
      </w:tc>
      <w:tc>
        <w:tcPr>
          <w:tcW w:w="4961" w:type="dxa"/>
          <w:shd w:val="clear" w:color="auto" w:fill="auto"/>
        </w:tcPr>
        <w:p w14:paraId="4248C94B" w14:textId="77777777" w:rsidR="006C6352" w:rsidRPr="00711D82" w:rsidRDefault="006C6352" w:rsidP="006C6352">
          <w:pPr>
            <w:pStyle w:val="a3"/>
            <w:tabs>
              <w:tab w:val="clear" w:pos="8306"/>
              <w:tab w:val="right" w:pos="9072"/>
            </w:tabs>
            <w:jc w:val="center"/>
            <w:rPr>
              <w:rFonts w:ascii="Calibri" w:hAnsi="Calibri"/>
              <w:sz w:val="22"/>
            </w:rPr>
          </w:pPr>
        </w:p>
        <w:p w14:paraId="7D5F23A6" w14:textId="77777777" w:rsidR="006C6352" w:rsidRPr="00961E19" w:rsidRDefault="006C6352" w:rsidP="006C6352">
          <w:pPr>
            <w:pStyle w:val="a3"/>
            <w:tabs>
              <w:tab w:val="clear" w:pos="8306"/>
              <w:tab w:val="right" w:pos="9072"/>
            </w:tabs>
            <w:jc w:val="center"/>
            <w:rPr>
              <w:rFonts w:ascii="Calibri" w:hAnsi="Calibri"/>
              <w:sz w:val="32"/>
            </w:rPr>
          </w:pPr>
          <w:r w:rsidRPr="00961E19">
            <w:rPr>
              <w:rFonts w:ascii="Calibri" w:hAnsi="Calibri"/>
              <w:sz w:val="32"/>
            </w:rPr>
            <w:t>Δημοκρίτειο Πανεπιστήμιο Θράκης</w:t>
          </w:r>
        </w:p>
        <w:p w14:paraId="45E79C9A" w14:textId="3C0E02CC" w:rsidR="006C6352" w:rsidRPr="00711D82" w:rsidRDefault="003D67EB" w:rsidP="006C6352">
          <w:pPr>
            <w:pStyle w:val="a3"/>
            <w:tabs>
              <w:tab w:val="clear" w:pos="8306"/>
              <w:tab w:val="right" w:pos="9072"/>
            </w:tabs>
            <w:ind w:right="-108"/>
            <w:jc w:val="center"/>
            <w:rPr>
              <w:rFonts w:ascii="Georgia" w:hAnsi="Georgia"/>
              <w:b/>
              <w:sz w:val="32"/>
            </w:rPr>
          </w:pPr>
          <w:r w:rsidRPr="003D67EB">
            <w:rPr>
              <w:rFonts w:ascii="Calibri" w:hAnsi="Calibri"/>
              <w:b/>
            </w:rPr>
            <w:t>Τμήμα</w:t>
          </w:r>
          <w:r w:rsidR="00F30FDA" w:rsidRPr="00F30FDA">
            <w:rPr>
              <w:rFonts w:ascii="Calibri" w:hAnsi="Calibri"/>
              <w:b/>
            </w:rPr>
            <w:t xml:space="preserve"> </w:t>
          </w:r>
          <w:r w:rsidR="00F30FDA">
            <w:rPr>
              <w:rFonts w:ascii="Calibri" w:hAnsi="Calibri"/>
              <w:b/>
            </w:rPr>
            <w:t xml:space="preserve">Πληροφορικής </w:t>
          </w:r>
          <w:r w:rsidR="00882BA6">
            <w:rPr>
              <w:rFonts w:ascii="Calibri" w:hAnsi="Calibri"/>
              <w:b/>
            </w:rPr>
            <w:t xml:space="preserve"> </w:t>
          </w:r>
        </w:p>
      </w:tc>
      <w:tc>
        <w:tcPr>
          <w:tcW w:w="1843" w:type="dxa"/>
          <w:shd w:val="clear" w:color="auto" w:fill="auto"/>
        </w:tcPr>
        <w:p w14:paraId="616F9F2D" w14:textId="77777777" w:rsidR="006C6352" w:rsidRPr="00F268F2" w:rsidRDefault="006C6352" w:rsidP="006C6352">
          <w:pPr>
            <w:pStyle w:val="a3"/>
            <w:tabs>
              <w:tab w:val="clear" w:pos="8306"/>
              <w:tab w:val="right" w:pos="9072"/>
            </w:tabs>
            <w:ind w:right="-766"/>
            <w:rPr>
              <w:rFonts w:ascii="Georgia" w:hAnsi="Georgia"/>
            </w:rPr>
          </w:pPr>
          <w:r w:rsidRPr="00F268F2">
            <w:rPr>
              <w:rFonts w:ascii="Georgia" w:hAnsi="Georgia"/>
            </w:rPr>
            <w:t xml:space="preserve">       </w:t>
          </w:r>
          <w:r>
            <w:rPr>
              <w:rFonts w:ascii="Georgia" w:hAnsi="Georgia"/>
              <w:noProof/>
            </w:rPr>
            <w:drawing>
              <wp:inline distT="0" distB="0" distL="0" distR="0" wp14:anchorId="7A75746E" wp14:editId="33E679EC">
                <wp:extent cx="764247" cy="834780"/>
                <wp:effectExtent l="0" t="0" r="0" b="3810"/>
                <wp:docPr id="4" name="Εικόνα 4" descr="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vas"/>
                        <pic:cNvPicPr>
                          <a:picLocks noChangeAspect="1" noChangeArrowheads="1"/>
                        </pic:cNvPicPr>
                      </pic:nvPicPr>
                      <pic:blipFill>
                        <a:blip r:embed="rId2"/>
                        <a:srcRect/>
                        <a:stretch>
                          <a:fillRect/>
                        </a:stretch>
                      </pic:blipFill>
                      <pic:spPr bwMode="auto">
                        <a:xfrm>
                          <a:off x="0" y="0"/>
                          <a:ext cx="769734" cy="840774"/>
                        </a:xfrm>
                        <a:prstGeom prst="rect">
                          <a:avLst/>
                        </a:prstGeom>
                        <a:noFill/>
                        <a:ln w="9525">
                          <a:noFill/>
                          <a:miter lim="800000"/>
                          <a:headEnd/>
                          <a:tailEnd/>
                        </a:ln>
                      </pic:spPr>
                    </pic:pic>
                  </a:graphicData>
                </a:graphic>
              </wp:inline>
            </w:drawing>
          </w:r>
          <w:r w:rsidRPr="00F268F2">
            <w:rPr>
              <w:rFonts w:ascii="Georgia" w:hAnsi="Georgia"/>
            </w:rPr>
            <w:t xml:space="preserve">  </w:t>
          </w:r>
        </w:p>
      </w:tc>
    </w:tr>
    <w:bookmarkEnd w:id="2"/>
  </w:tbl>
  <w:p w14:paraId="68C278D1" w14:textId="77777777" w:rsidR="006C6352" w:rsidRDefault="006C635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06072"/>
    <w:multiLevelType w:val="hybridMultilevel"/>
    <w:tmpl w:val="716A656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5ECE4046"/>
    <w:multiLevelType w:val="hybridMultilevel"/>
    <w:tmpl w:val="DE34231C"/>
    <w:lvl w:ilvl="0" w:tplc="04080003">
      <w:start w:val="1"/>
      <w:numFmt w:val="bullet"/>
      <w:lvlText w:val="o"/>
      <w:lvlJc w:val="left"/>
      <w:pPr>
        <w:ind w:left="720" w:hanging="360"/>
      </w:pPr>
      <w:rPr>
        <w:rFonts w:ascii="Courier New" w:hAnsi="Courier New" w:cs="Courier New"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880703138">
    <w:abstractNumId w:val="1"/>
  </w:num>
  <w:num w:numId="2" w16cid:durableId="46497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52"/>
    <w:rsid w:val="00001FD1"/>
    <w:rsid w:val="000307BF"/>
    <w:rsid w:val="00067C01"/>
    <w:rsid w:val="0014344C"/>
    <w:rsid w:val="0018185A"/>
    <w:rsid w:val="00240F7E"/>
    <w:rsid w:val="002F6851"/>
    <w:rsid w:val="003178C7"/>
    <w:rsid w:val="0036748B"/>
    <w:rsid w:val="003865C0"/>
    <w:rsid w:val="003D67EB"/>
    <w:rsid w:val="00403A35"/>
    <w:rsid w:val="00423BB0"/>
    <w:rsid w:val="005A55B1"/>
    <w:rsid w:val="005F0AB7"/>
    <w:rsid w:val="005F648A"/>
    <w:rsid w:val="006C5BE9"/>
    <w:rsid w:val="006C6352"/>
    <w:rsid w:val="0071073E"/>
    <w:rsid w:val="007819FB"/>
    <w:rsid w:val="007A3624"/>
    <w:rsid w:val="00814C79"/>
    <w:rsid w:val="00882BA6"/>
    <w:rsid w:val="0094067E"/>
    <w:rsid w:val="009A472D"/>
    <w:rsid w:val="009B5E83"/>
    <w:rsid w:val="009C7983"/>
    <w:rsid w:val="00A16E84"/>
    <w:rsid w:val="00A23538"/>
    <w:rsid w:val="00AB7A31"/>
    <w:rsid w:val="00BE31D6"/>
    <w:rsid w:val="00C44069"/>
    <w:rsid w:val="00CF3BD6"/>
    <w:rsid w:val="00D370D5"/>
    <w:rsid w:val="00E51B82"/>
    <w:rsid w:val="00E61CA5"/>
    <w:rsid w:val="00F30FDA"/>
    <w:rsid w:val="00F648EE"/>
    <w:rsid w:val="00FF370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881EC"/>
  <w15:chartTrackingRefBased/>
  <w15:docId w15:val="{C69BB41F-2DD7-4029-B34C-14337BF38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6352"/>
    <w:pPr>
      <w:spacing w:after="0" w:line="240" w:lineRule="auto"/>
    </w:pPr>
    <w:rPr>
      <w:rFonts w:ascii="Times New Roman" w:eastAsia="Times New Roman" w:hAnsi="Times New Roman" w:cs="Times New Roman"/>
      <w:sz w:val="24"/>
      <w:szCs w:val="24"/>
    </w:rPr>
  </w:style>
  <w:style w:type="paragraph" w:styleId="1">
    <w:name w:val="heading 1"/>
    <w:basedOn w:val="a"/>
    <w:next w:val="a"/>
    <w:link w:val="1Char"/>
    <w:uiPriority w:val="9"/>
    <w:qFormat/>
    <w:rsid w:val="007A3624"/>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7A3624"/>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rsid w:val="006C6352"/>
    <w:pPr>
      <w:spacing w:before="100" w:beforeAutospacing="1" w:after="100" w:afterAutospacing="1"/>
    </w:pPr>
    <w:rPr>
      <w:lang w:eastAsia="ko-KR"/>
    </w:rPr>
  </w:style>
  <w:style w:type="paragraph" w:customStyle="1" w:styleId="Default">
    <w:name w:val="Default"/>
    <w:rsid w:val="006C6352"/>
    <w:pPr>
      <w:autoSpaceDE w:val="0"/>
      <w:autoSpaceDN w:val="0"/>
      <w:adjustRightInd w:val="0"/>
      <w:spacing w:after="0" w:line="240" w:lineRule="auto"/>
    </w:pPr>
    <w:rPr>
      <w:rFonts w:ascii="Calibri" w:hAnsi="Calibri" w:cs="Calibri"/>
      <w:color w:val="000000"/>
      <w:sz w:val="24"/>
      <w:szCs w:val="24"/>
    </w:rPr>
  </w:style>
  <w:style w:type="paragraph" w:styleId="a3">
    <w:name w:val="header"/>
    <w:basedOn w:val="a"/>
    <w:link w:val="Char"/>
    <w:unhideWhenUsed/>
    <w:rsid w:val="006C6352"/>
    <w:pPr>
      <w:tabs>
        <w:tab w:val="center" w:pos="4153"/>
        <w:tab w:val="right" w:pos="8306"/>
      </w:tabs>
    </w:pPr>
  </w:style>
  <w:style w:type="character" w:customStyle="1" w:styleId="Char">
    <w:name w:val="Κεφαλίδα Char"/>
    <w:basedOn w:val="a0"/>
    <w:link w:val="a3"/>
    <w:rsid w:val="006C6352"/>
    <w:rPr>
      <w:rFonts w:ascii="Times New Roman" w:eastAsia="Times New Roman" w:hAnsi="Times New Roman" w:cs="Times New Roman"/>
      <w:sz w:val="24"/>
      <w:szCs w:val="24"/>
    </w:rPr>
  </w:style>
  <w:style w:type="paragraph" w:styleId="a4">
    <w:name w:val="footer"/>
    <w:basedOn w:val="a"/>
    <w:link w:val="Char0"/>
    <w:uiPriority w:val="99"/>
    <w:unhideWhenUsed/>
    <w:rsid w:val="006C6352"/>
    <w:pPr>
      <w:tabs>
        <w:tab w:val="center" w:pos="4153"/>
        <w:tab w:val="right" w:pos="8306"/>
      </w:tabs>
    </w:pPr>
  </w:style>
  <w:style w:type="character" w:customStyle="1" w:styleId="Char0">
    <w:name w:val="Υποσέλιδο Char"/>
    <w:basedOn w:val="a0"/>
    <w:link w:val="a4"/>
    <w:uiPriority w:val="99"/>
    <w:rsid w:val="006C6352"/>
    <w:rPr>
      <w:rFonts w:ascii="Times New Roman" w:eastAsia="Times New Roman" w:hAnsi="Times New Roman" w:cs="Times New Roman"/>
      <w:sz w:val="24"/>
      <w:szCs w:val="24"/>
    </w:rPr>
  </w:style>
  <w:style w:type="character" w:styleId="a5">
    <w:name w:val="annotation reference"/>
    <w:basedOn w:val="a0"/>
    <w:uiPriority w:val="99"/>
    <w:semiHidden/>
    <w:unhideWhenUsed/>
    <w:rsid w:val="005A55B1"/>
    <w:rPr>
      <w:sz w:val="16"/>
      <w:szCs w:val="16"/>
    </w:rPr>
  </w:style>
  <w:style w:type="paragraph" w:styleId="a6">
    <w:name w:val="annotation text"/>
    <w:basedOn w:val="a"/>
    <w:link w:val="Char1"/>
    <w:uiPriority w:val="99"/>
    <w:semiHidden/>
    <w:unhideWhenUsed/>
    <w:rsid w:val="005A55B1"/>
    <w:rPr>
      <w:sz w:val="20"/>
      <w:szCs w:val="20"/>
    </w:rPr>
  </w:style>
  <w:style w:type="character" w:customStyle="1" w:styleId="Char1">
    <w:name w:val="Κείμενο σχολίου Char"/>
    <w:basedOn w:val="a0"/>
    <w:link w:val="a6"/>
    <w:uiPriority w:val="99"/>
    <w:semiHidden/>
    <w:rsid w:val="005A55B1"/>
    <w:rPr>
      <w:rFonts w:ascii="Times New Roman" w:eastAsia="Times New Roman" w:hAnsi="Times New Roman" w:cs="Times New Roman"/>
      <w:sz w:val="20"/>
      <w:szCs w:val="20"/>
    </w:rPr>
  </w:style>
  <w:style w:type="paragraph" w:styleId="a7">
    <w:name w:val="annotation subject"/>
    <w:basedOn w:val="a6"/>
    <w:next w:val="a6"/>
    <w:link w:val="Char2"/>
    <w:uiPriority w:val="99"/>
    <w:semiHidden/>
    <w:unhideWhenUsed/>
    <w:rsid w:val="005A55B1"/>
    <w:rPr>
      <w:b/>
      <w:bCs/>
    </w:rPr>
  </w:style>
  <w:style w:type="character" w:customStyle="1" w:styleId="Char2">
    <w:name w:val="Θέμα σχολίου Char"/>
    <w:basedOn w:val="Char1"/>
    <w:link w:val="a7"/>
    <w:uiPriority w:val="99"/>
    <w:semiHidden/>
    <w:rsid w:val="005A55B1"/>
    <w:rPr>
      <w:rFonts w:ascii="Times New Roman" w:eastAsia="Times New Roman" w:hAnsi="Times New Roman" w:cs="Times New Roman"/>
      <w:b/>
      <w:bCs/>
      <w:sz w:val="20"/>
      <w:szCs w:val="20"/>
    </w:rPr>
  </w:style>
  <w:style w:type="paragraph" w:styleId="a8">
    <w:name w:val="Revision"/>
    <w:hidden/>
    <w:uiPriority w:val="99"/>
    <w:semiHidden/>
    <w:rsid w:val="005A55B1"/>
    <w:pPr>
      <w:spacing w:after="0" w:line="240" w:lineRule="auto"/>
    </w:pPr>
    <w:rPr>
      <w:rFonts w:ascii="Times New Roman" w:eastAsia="Times New Roman" w:hAnsi="Times New Roman" w:cs="Times New Roman"/>
      <w:sz w:val="24"/>
      <w:szCs w:val="24"/>
    </w:rPr>
  </w:style>
  <w:style w:type="paragraph" w:styleId="a9">
    <w:name w:val="Balloon Text"/>
    <w:basedOn w:val="a"/>
    <w:link w:val="Char3"/>
    <w:uiPriority w:val="99"/>
    <w:semiHidden/>
    <w:unhideWhenUsed/>
    <w:rsid w:val="005A55B1"/>
    <w:rPr>
      <w:rFonts w:ascii="Segoe UI" w:hAnsi="Segoe UI" w:cs="Segoe UI"/>
      <w:sz w:val="18"/>
      <w:szCs w:val="18"/>
    </w:rPr>
  </w:style>
  <w:style w:type="character" w:customStyle="1" w:styleId="Char3">
    <w:name w:val="Κείμενο πλαισίου Char"/>
    <w:basedOn w:val="a0"/>
    <w:link w:val="a9"/>
    <w:uiPriority w:val="99"/>
    <w:semiHidden/>
    <w:rsid w:val="005A55B1"/>
    <w:rPr>
      <w:rFonts w:ascii="Segoe UI" w:eastAsia="Times New Roman" w:hAnsi="Segoe UI" w:cs="Segoe UI"/>
      <w:sz w:val="18"/>
      <w:szCs w:val="18"/>
    </w:rPr>
  </w:style>
  <w:style w:type="character" w:customStyle="1" w:styleId="1Char">
    <w:name w:val="Επικεφαλίδα 1 Char"/>
    <w:basedOn w:val="a0"/>
    <w:link w:val="1"/>
    <w:uiPriority w:val="9"/>
    <w:rsid w:val="007A3624"/>
    <w:rPr>
      <w:rFonts w:asciiTheme="majorHAnsi" w:eastAsiaTheme="majorEastAsia" w:hAnsiTheme="majorHAnsi" w:cstheme="majorBidi"/>
      <w:color w:val="2F5496" w:themeColor="accent1" w:themeShade="BF"/>
      <w:sz w:val="32"/>
      <w:szCs w:val="32"/>
    </w:rPr>
  </w:style>
  <w:style w:type="character" w:customStyle="1" w:styleId="2Char">
    <w:name w:val="Επικεφαλίδα 2 Char"/>
    <w:basedOn w:val="a0"/>
    <w:link w:val="2"/>
    <w:uiPriority w:val="9"/>
    <w:rsid w:val="007A3624"/>
    <w:rPr>
      <w:rFonts w:asciiTheme="majorHAnsi" w:eastAsiaTheme="majorEastAsia" w:hAnsiTheme="majorHAnsi" w:cstheme="majorBidi"/>
      <w:color w:val="2F5496" w:themeColor="accent1" w:themeShade="BF"/>
      <w:sz w:val="26"/>
      <w:szCs w:val="26"/>
    </w:rPr>
  </w:style>
  <w:style w:type="character" w:styleId="aa">
    <w:name w:val="Strong"/>
    <w:basedOn w:val="a0"/>
    <w:uiPriority w:val="22"/>
    <w:qFormat/>
    <w:rsid w:val="007A3624"/>
    <w:rPr>
      <w:b/>
      <w:bCs/>
    </w:rPr>
  </w:style>
  <w:style w:type="paragraph" w:styleId="ab">
    <w:name w:val="List Paragraph"/>
    <w:basedOn w:val="a"/>
    <w:uiPriority w:val="34"/>
    <w:qFormat/>
    <w:rsid w:val="007A3624"/>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9</Pages>
  <Words>2020</Words>
  <Characters>10909</Characters>
  <Application>Microsoft Office Word</Application>
  <DocSecurity>0</DocSecurity>
  <Lines>90</Lines>
  <Paragraphs>25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Χαρούλα Τριάντη</dc:creator>
  <cp:keywords/>
  <dc:description/>
  <cp:lastModifiedBy>Ιωάννης Καζανίδης</cp:lastModifiedBy>
  <cp:revision>5</cp:revision>
  <dcterms:created xsi:type="dcterms:W3CDTF">2025-01-28T08:32:00Z</dcterms:created>
  <dcterms:modified xsi:type="dcterms:W3CDTF">2025-02-24T11:58:00Z</dcterms:modified>
</cp:coreProperties>
</file>